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05" w:rsidRPr="00410840" w:rsidRDefault="00410840" w:rsidP="00410840">
      <w:pPr>
        <w:jc w:val="center"/>
        <w:rPr>
          <w:rFonts w:ascii="Arial" w:eastAsiaTheme="minorHAnsi" w:hAnsi="Arial" w:cs="Arial"/>
          <w:b/>
        </w:rPr>
      </w:pPr>
      <w:r w:rsidRPr="00410840">
        <w:rPr>
          <w:rFonts w:ascii="Arial" w:eastAsiaTheme="minorHAnsi" w:hAnsi="Arial" w:cs="Arial"/>
          <w:b/>
        </w:rPr>
        <w:t>St. Johns County Floodplain Management Plan Annual Progress Report</w:t>
      </w:r>
    </w:p>
    <w:p w:rsidR="00410840" w:rsidRPr="00410840" w:rsidRDefault="00410840" w:rsidP="00410840">
      <w:pPr>
        <w:jc w:val="center"/>
        <w:rPr>
          <w:rFonts w:ascii="Arial" w:eastAsiaTheme="minorHAnsi" w:hAnsi="Arial" w:cs="Arial"/>
          <w:b/>
        </w:rPr>
      </w:pPr>
      <w:r w:rsidRPr="00410840">
        <w:rPr>
          <w:rFonts w:ascii="Arial" w:eastAsiaTheme="minorHAnsi" w:hAnsi="Arial" w:cs="Arial"/>
          <w:b/>
        </w:rPr>
        <w:t>April 202</w:t>
      </w:r>
      <w:r w:rsidR="00B11C90">
        <w:rPr>
          <w:rFonts w:ascii="Arial" w:eastAsiaTheme="minorHAnsi" w:hAnsi="Arial" w:cs="Arial"/>
          <w:b/>
        </w:rPr>
        <w:t>2</w:t>
      </w:r>
    </w:p>
    <w:p w:rsidR="00410840" w:rsidRPr="00410840" w:rsidRDefault="00410840" w:rsidP="00410840">
      <w:pPr>
        <w:jc w:val="center"/>
        <w:rPr>
          <w:rFonts w:ascii="Arial" w:eastAsiaTheme="minorHAnsi" w:hAnsi="Arial" w:cs="Arial"/>
          <w:b/>
        </w:rPr>
      </w:pPr>
    </w:p>
    <w:p w:rsidR="00410840" w:rsidRPr="00410840" w:rsidRDefault="00410840" w:rsidP="00410840">
      <w:pPr>
        <w:jc w:val="center"/>
        <w:rPr>
          <w:rFonts w:ascii="Arial" w:eastAsiaTheme="minorHAnsi" w:hAnsi="Arial" w:cs="Arial"/>
          <w:b/>
        </w:rPr>
      </w:pPr>
      <w:r w:rsidRPr="00410840">
        <w:rPr>
          <w:rFonts w:ascii="Arial" w:eastAsiaTheme="minorHAnsi" w:hAnsi="Arial" w:cs="Arial"/>
          <w:b/>
        </w:rPr>
        <w:t>Community Rating System (CRS)</w:t>
      </w:r>
    </w:p>
    <w:p w:rsidR="00410840" w:rsidRDefault="00410840" w:rsidP="00410840">
      <w:pPr>
        <w:jc w:val="center"/>
        <w:rPr>
          <w:rFonts w:ascii="Arial" w:eastAsiaTheme="minorHAnsi" w:hAnsi="Arial" w:cs="Arial"/>
          <w:b/>
        </w:rPr>
      </w:pPr>
      <w:r w:rsidRPr="00410840">
        <w:rPr>
          <w:rFonts w:ascii="Arial" w:eastAsiaTheme="minorHAnsi" w:hAnsi="Arial" w:cs="Arial"/>
          <w:b/>
        </w:rPr>
        <w:t>Activity 510 Floodplain Management</w:t>
      </w:r>
    </w:p>
    <w:p w:rsidR="00AD7268" w:rsidRPr="00410840" w:rsidRDefault="00AD7268" w:rsidP="00410840">
      <w:pPr>
        <w:jc w:val="center"/>
        <w:rPr>
          <w:rFonts w:ascii="Arial" w:eastAsiaTheme="minorHAnsi" w:hAnsi="Arial" w:cs="Arial"/>
          <w:b/>
        </w:rPr>
      </w:pPr>
      <w:r>
        <w:rPr>
          <w:rFonts w:ascii="Arial" w:eastAsiaTheme="minorHAnsi" w:hAnsi="Arial" w:cs="Arial"/>
          <w:b/>
        </w:rPr>
        <w:t xml:space="preserve">CID: </w:t>
      </w:r>
      <w:r w:rsidRPr="00C5600A">
        <w:rPr>
          <w:rFonts w:ascii="Arial" w:eastAsiaTheme="minorHAnsi" w:hAnsi="Arial" w:cs="Arial"/>
          <w:b/>
          <w:highlight w:val="yellow"/>
        </w:rPr>
        <w:t>125147</w:t>
      </w:r>
    </w:p>
    <w:p w:rsidR="00410840" w:rsidRPr="00410840" w:rsidRDefault="00410840" w:rsidP="00410840">
      <w:pPr>
        <w:autoSpaceDE w:val="0"/>
        <w:autoSpaceDN w:val="0"/>
        <w:adjustRightInd w:val="0"/>
        <w:rPr>
          <w:rFonts w:ascii="Arial" w:hAnsi="Arial" w:cs="Arial"/>
          <w:color w:val="000000"/>
        </w:rPr>
      </w:pPr>
    </w:p>
    <w:p w:rsidR="009506C1" w:rsidRDefault="00651ACF" w:rsidP="00410840">
      <w:pPr>
        <w:rPr>
          <w:rFonts w:ascii="Arial" w:hAnsi="Arial" w:cs="Arial"/>
          <w:color w:val="000000"/>
          <w:sz w:val="23"/>
          <w:szCs w:val="23"/>
        </w:rPr>
      </w:pPr>
      <w:r>
        <w:rPr>
          <w:rFonts w:ascii="Arial" w:hAnsi="Arial" w:cs="Arial"/>
          <w:color w:val="000000"/>
          <w:sz w:val="23"/>
          <w:szCs w:val="23"/>
        </w:rPr>
        <w:t xml:space="preserve">The Community Rating System </w:t>
      </w:r>
      <w:r w:rsidR="009506C1">
        <w:rPr>
          <w:rFonts w:ascii="Arial" w:hAnsi="Arial" w:cs="Arial"/>
          <w:color w:val="000000"/>
          <w:sz w:val="23"/>
          <w:szCs w:val="23"/>
        </w:rPr>
        <w:t xml:space="preserve">(CRS) </w:t>
      </w:r>
      <w:r>
        <w:rPr>
          <w:rFonts w:ascii="Arial" w:hAnsi="Arial" w:cs="Arial"/>
          <w:color w:val="000000"/>
          <w:sz w:val="23"/>
          <w:szCs w:val="23"/>
        </w:rPr>
        <w:t>is a program under the Federal Emergency Management Agency’s (FEMA)</w:t>
      </w:r>
      <w:r w:rsidR="00410840" w:rsidRPr="00410840">
        <w:rPr>
          <w:rFonts w:ascii="Arial" w:hAnsi="Arial" w:cs="Arial"/>
          <w:color w:val="000000"/>
          <w:sz w:val="23"/>
          <w:szCs w:val="23"/>
        </w:rPr>
        <w:t xml:space="preserve"> </w:t>
      </w:r>
      <w:r>
        <w:rPr>
          <w:rFonts w:ascii="Arial" w:hAnsi="Arial" w:cs="Arial"/>
          <w:color w:val="000000"/>
          <w:sz w:val="23"/>
          <w:szCs w:val="23"/>
        </w:rPr>
        <w:t>National Flood Insurance Program (NF</w:t>
      </w:r>
      <w:r w:rsidR="00EC0920">
        <w:rPr>
          <w:rFonts w:ascii="Arial" w:hAnsi="Arial" w:cs="Arial"/>
          <w:color w:val="000000"/>
          <w:sz w:val="23"/>
          <w:szCs w:val="23"/>
        </w:rPr>
        <w:t>I</w:t>
      </w:r>
      <w:r>
        <w:rPr>
          <w:rFonts w:ascii="Arial" w:hAnsi="Arial" w:cs="Arial"/>
          <w:color w:val="000000"/>
          <w:sz w:val="23"/>
          <w:szCs w:val="23"/>
        </w:rPr>
        <w:t xml:space="preserve">P) that provides discounts on eligible flood insurance </w:t>
      </w:r>
      <w:r w:rsidR="00EC0920">
        <w:rPr>
          <w:rFonts w:ascii="Arial" w:hAnsi="Arial" w:cs="Arial"/>
          <w:color w:val="000000"/>
          <w:sz w:val="23"/>
          <w:szCs w:val="23"/>
        </w:rPr>
        <w:t xml:space="preserve">policy </w:t>
      </w:r>
      <w:r>
        <w:rPr>
          <w:rFonts w:ascii="Arial" w:hAnsi="Arial" w:cs="Arial"/>
          <w:color w:val="000000"/>
          <w:sz w:val="23"/>
          <w:szCs w:val="23"/>
        </w:rPr>
        <w:t>premiums. Participating communities earn points for activities</w:t>
      </w:r>
      <w:r w:rsidR="009506C1">
        <w:rPr>
          <w:rFonts w:ascii="Arial" w:hAnsi="Arial" w:cs="Arial"/>
          <w:color w:val="000000"/>
          <w:sz w:val="23"/>
          <w:szCs w:val="23"/>
        </w:rPr>
        <w:t xml:space="preserve"> aimed at reducing flood losses. One of the activities St. Johns County, the City of St. Augustine and the City of St. Augustine Beach participate in is Activity 510- Floodplain Management Planning.</w:t>
      </w:r>
    </w:p>
    <w:p w:rsidR="009506C1" w:rsidRDefault="009506C1" w:rsidP="00410840">
      <w:pPr>
        <w:rPr>
          <w:rFonts w:ascii="Arial" w:hAnsi="Arial" w:cs="Arial"/>
          <w:color w:val="000000"/>
          <w:sz w:val="23"/>
          <w:szCs w:val="23"/>
        </w:rPr>
      </w:pPr>
    </w:p>
    <w:p w:rsidR="00410840" w:rsidRDefault="009506C1" w:rsidP="00410840">
      <w:pPr>
        <w:rPr>
          <w:rFonts w:ascii="Arial" w:hAnsi="Arial" w:cs="Arial"/>
          <w:color w:val="000000"/>
          <w:sz w:val="23"/>
          <w:szCs w:val="23"/>
        </w:rPr>
      </w:pPr>
      <w:r>
        <w:rPr>
          <w:rFonts w:ascii="Arial" w:hAnsi="Arial" w:cs="Arial"/>
          <w:color w:val="000000"/>
          <w:sz w:val="23"/>
          <w:szCs w:val="23"/>
        </w:rPr>
        <w:t xml:space="preserve">To maintain participation in the CRS, communities participating in Activity 510 must submit an annual update. </w:t>
      </w:r>
      <w:r w:rsidR="00410840" w:rsidRPr="00410840">
        <w:rPr>
          <w:rFonts w:ascii="Arial" w:hAnsi="Arial" w:cs="Arial"/>
          <w:color w:val="000000"/>
          <w:sz w:val="23"/>
          <w:szCs w:val="23"/>
        </w:rPr>
        <w:t>The</w:t>
      </w:r>
      <w:r>
        <w:rPr>
          <w:rFonts w:ascii="Arial" w:hAnsi="Arial" w:cs="Arial"/>
          <w:color w:val="000000"/>
          <w:sz w:val="23"/>
          <w:szCs w:val="23"/>
        </w:rPr>
        <w:t xml:space="preserve"> St. Johns County multi-jurisdictional</w:t>
      </w:r>
      <w:r w:rsidR="00410840" w:rsidRPr="00410840">
        <w:rPr>
          <w:rFonts w:ascii="Arial" w:hAnsi="Arial" w:cs="Arial"/>
          <w:color w:val="000000"/>
          <w:sz w:val="23"/>
          <w:szCs w:val="23"/>
        </w:rPr>
        <w:t xml:space="preserve"> </w:t>
      </w:r>
      <w:r w:rsidR="00E42AF7">
        <w:rPr>
          <w:rFonts w:ascii="Arial" w:hAnsi="Arial" w:cs="Arial"/>
          <w:color w:val="000000"/>
          <w:sz w:val="23"/>
          <w:szCs w:val="23"/>
        </w:rPr>
        <w:t>L</w:t>
      </w:r>
      <w:r>
        <w:rPr>
          <w:rFonts w:ascii="Arial" w:hAnsi="Arial" w:cs="Arial"/>
          <w:color w:val="000000"/>
          <w:sz w:val="23"/>
          <w:szCs w:val="23"/>
        </w:rPr>
        <w:t xml:space="preserve">ocal </w:t>
      </w:r>
      <w:r w:rsidR="00E42AF7">
        <w:rPr>
          <w:rFonts w:ascii="Arial" w:hAnsi="Arial" w:cs="Arial"/>
          <w:color w:val="000000"/>
          <w:sz w:val="23"/>
          <w:szCs w:val="23"/>
        </w:rPr>
        <w:t>M</w:t>
      </w:r>
      <w:r>
        <w:rPr>
          <w:rFonts w:ascii="Arial" w:hAnsi="Arial" w:cs="Arial"/>
          <w:color w:val="000000"/>
          <w:sz w:val="23"/>
          <w:szCs w:val="23"/>
        </w:rPr>
        <w:t xml:space="preserve">itigation </w:t>
      </w:r>
      <w:r w:rsidR="00E42AF7">
        <w:rPr>
          <w:rFonts w:ascii="Arial" w:hAnsi="Arial" w:cs="Arial"/>
          <w:color w:val="000000"/>
          <w:sz w:val="23"/>
          <w:szCs w:val="23"/>
        </w:rPr>
        <w:t>S</w:t>
      </w:r>
      <w:r>
        <w:rPr>
          <w:rFonts w:ascii="Arial" w:hAnsi="Arial" w:cs="Arial"/>
          <w:color w:val="000000"/>
          <w:sz w:val="23"/>
          <w:szCs w:val="23"/>
        </w:rPr>
        <w:t>trategy (LMS)</w:t>
      </w:r>
      <w:r w:rsidR="00E42AF7">
        <w:rPr>
          <w:rFonts w:ascii="Arial" w:hAnsi="Arial" w:cs="Arial"/>
          <w:color w:val="000000"/>
          <w:sz w:val="23"/>
          <w:szCs w:val="23"/>
        </w:rPr>
        <w:t xml:space="preserve"> </w:t>
      </w:r>
      <w:r w:rsidR="00410840" w:rsidRPr="00410840">
        <w:rPr>
          <w:rFonts w:ascii="Arial" w:hAnsi="Arial" w:cs="Arial"/>
          <w:color w:val="000000"/>
          <w:sz w:val="23"/>
          <w:szCs w:val="23"/>
        </w:rPr>
        <w:t xml:space="preserve">serves as the </w:t>
      </w:r>
      <w:r w:rsidR="00D41682">
        <w:rPr>
          <w:rFonts w:ascii="Arial" w:hAnsi="Arial" w:cs="Arial"/>
          <w:color w:val="000000"/>
          <w:sz w:val="23"/>
          <w:szCs w:val="23"/>
        </w:rPr>
        <w:t xml:space="preserve">Floodplain Management Plan. The following questions are required to be answered as a part of the annual update. </w:t>
      </w:r>
    </w:p>
    <w:p w:rsidR="00410840" w:rsidRDefault="00410840" w:rsidP="00410840">
      <w:pPr>
        <w:autoSpaceDE w:val="0"/>
        <w:autoSpaceDN w:val="0"/>
        <w:adjustRightInd w:val="0"/>
        <w:rPr>
          <w:rFonts w:ascii="Arial" w:hAnsi="Arial" w:cs="Arial"/>
          <w:b/>
          <w:color w:val="000000"/>
          <w:sz w:val="23"/>
          <w:szCs w:val="23"/>
          <w:u w:val="single"/>
        </w:rPr>
      </w:pPr>
    </w:p>
    <w:p w:rsidR="00D41682" w:rsidRPr="00D41682" w:rsidRDefault="00D41682" w:rsidP="00D41682">
      <w:pPr>
        <w:pStyle w:val="ListParagraph"/>
        <w:numPr>
          <w:ilvl w:val="0"/>
          <w:numId w:val="14"/>
        </w:numPr>
        <w:autoSpaceDE w:val="0"/>
        <w:autoSpaceDN w:val="0"/>
        <w:adjustRightInd w:val="0"/>
        <w:rPr>
          <w:rFonts w:ascii="Arial" w:hAnsi="Arial" w:cs="Arial"/>
          <w:b/>
          <w:color w:val="000000"/>
          <w:sz w:val="23"/>
          <w:szCs w:val="23"/>
        </w:rPr>
      </w:pPr>
      <w:r w:rsidRPr="00D41682">
        <w:rPr>
          <w:rFonts w:ascii="Arial" w:hAnsi="Arial" w:cs="Arial"/>
          <w:b/>
          <w:color w:val="000000"/>
          <w:sz w:val="23"/>
          <w:szCs w:val="23"/>
        </w:rPr>
        <w:t>How can a copy of the credited Hazard Mitigation Plan (Floodplain Management Plan) or Repetitive Loss Area Analysis be obtained?</w:t>
      </w:r>
    </w:p>
    <w:p w:rsidR="00D41682" w:rsidRDefault="00D41682" w:rsidP="00D41682">
      <w:pPr>
        <w:pStyle w:val="ListParagraph"/>
        <w:autoSpaceDE w:val="0"/>
        <w:autoSpaceDN w:val="0"/>
        <w:adjustRightInd w:val="0"/>
        <w:rPr>
          <w:rFonts w:ascii="Arial" w:hAnsi="Arial" w:cs="Arial"/>
          <w:color w:val="000000"/>
          <w:sz w:val="23"/>
          <w:szCs w:val="23"/>
        </w:rPr>
      </w:pPr>
    </w:p>
    <w:p w:rsidR="00D41682" w:rsidRDefault="00E42AF7" w:rsidP="00D41682">
      <w:pPr>
        <w:pStyle w:val="ListParagraph"/>
        <w:autoSpaceDE w:val="0"/>
        <w:autoSpaceDN w:val="0"/>
        <w:adjustRightInd w:val="0"/>
        <w:rPr>
          <w:rFonts w:ascii="Arial" w:hAnsi="Arial" w:cs="Arial"/>
          <w:color w:val="000000"/>
          <w:sz w:val="23"/>
          <w:szCs w:val="23"/>
        </w:rPr>
      </w:pPr>
      <w:r w:rsidRPr="00D41682">
        <w:rPr>
          <w:rFonts w:ascii="Arial" w:hAnsi="Arial" w:cs="Arial"/>
          <w:color w:val="000000"/>
          <w:sz w:val="23"/>
          <w:szCs w:val="23"/>
        </w:rPr>
        <w:t xml:space="preserve">The current LMS was </w:t>
      </w:r>
      <w:r w:rsidR="00EC0920">
        <w:rPr>
          <w:rFonts w:ascii="Arial" w:hAnsi="Arial" w:cs="Arial"/>
          <w:color w:val="000000"/>
          <w:sz w:val="23"/>
          <w:szCs w:val="23"/>
        </w:rPr>
        <w:t xml:space="preserve">recently </w:t>
      </w:r>
      <w:r w:rsidRPr="00D41682">
        <w:rPr>
          <w:rFonts w:ascii="Arial" w:hAnsi="Arial" w:cs="Arial"/>
          <w:color w:val="000000"/>
          <w:sz w:val="23"/>
          <w:szCs w:val="23"/>
        </w:rPr>
        <w:t>updated</w:t>
      </w:r>
      <w:r w:rsidR="00EC0920">
        <w:rPr>
          <w:rFonts w:ascii="Arial" w:hAnsi="Arial" w:cs="Arial"/>
          <w:color w:val="000000"/>
          <w:sz w:val="23"/>
          <w:szCs w:val="23"/>
        </w:rPr>
        <w:t>.</w:t>
      </w:r>
      <w:r w:rsidRPr="00D41682">
        <w:rPr>
          <w:rFonts w:ascii="Arial" w:hAnsi="Arial" w:cs="Arial"/>
          <w:color w:val="000000"/>
          <w:sz w:val="23"/>
          <w:szCs w:val="23"/>
        </w:rPr>
        <w:t xml:space="preserve"> </w:t>
      </w:r>
      <w:r w:rsidR="00EC0920">
        <w:rPr>
          <w:rFonts w:ascii="Arial" w:hAnsi="Arial" w:cs="Arial"/>
          <w:color w:val="000000"/>
          <w:sz w:val="23"/>
          <w:szCs w:val="23"/>
        </w:rPr>
        <w:t xml:space="preserve">It was </w:t>
      </w:r>
      <w:r w:rsidRPr="00D41682">
        <w:rPr>
          <w:rFonts w:ascii="Arial" w:hAnsi="Arial" w:cs="Arial"/>
          <w:color w:val="000000"/>
          <w:sz w:val="23"/>
          <w:szCs w:val="23"/>
        </w:rPr>
        <w:t xml:space="preserve">adopted by resolution on May 19, 2020 </w:t>
      </w:r>
      <w:r w:rsidR="00EC0920">
        <w:rPr>
          <w:rFonts w:ascii="Arial" w:hAnsi="Arial" w:cs="Arial"/>
          <w:color w:val="000000"/>
          <w:sz w:val="23"/>
          <w:szCs w:val="23"/>
        </w:rPr>
        <w:t>by St. Johns County, May 11</w:t>
      </w:r>
      <w:r w:rsidR="00EC0920" w:rsidRPr="00EC0920">
        <w:rPr>
          <w:rFonts w:ascii="Arial" w:hAnsi="Arial" w:cs="Arial"/>
          <w:color w:val="000000"/>
          <w:sz w:val="23"/>
          <w:szCs w:val="23"/>
          <w:vertAlign w:val="superscript"/>
        </w:rPr>
        <w:t>th</w:t>
      </w:r>
      <w:r w:rsidR="00EC0920">
        <w:rPr>
          <w:rFonts w:ascii="Arial" w:hAnsi="Arial" w:cs="Arial"/>
          <w:color w:val="000000"/>
          <w:sz w:val="23"/>
          <w:szCs w:val="23"/>
        </w:rPr>
        <w:t xml:space="preserve"> by the City of St. Augustine, and May 4</w:t>
      </w:r>
      <w:r w:rsidR="00EC0920" w:rsidRPr="00EC0920">
        <w:rPr>
          <w:rFonts w:ascii="Arial" w:hAnsi="Arial" w:cs="Arial"/>
          <w:color w:val="000000"/>
          <w:sz w:val="23"/>
          <w:szCs w:val="23"/>
          <w:vertAlign w:val="superscript"/>
        </w:rPr>
        <w:t>th</w:t>
      </w:r>
      <w:r w:rsidR="00EC0920">
        <w:rPr>
          <w:rFonts w:ascii="Arial" w:hAnsi="Arial" w:cs="Arial"/>
          <w:color w:val="000000"/>
          <w:sz w:val="23"/>
          <w:szCs w:val="23"/>
        </w:rPr>
        <w:t xml:space="preserve"> by the City of St. Augustine Beach. The plan</w:t>
      </w:r>
      <w:r w:rsidRPr="00D41682">
        <w:rPr>
          <w:rFonts w:ascii="Arial" w:hAnsi="Arial" w:cs="Arial"/>
          <w:color w:val="000000"/>
          <w:sz w:val="23"/>
          <w:szCs w:val="23"/>
        </w:rPr>
        <w:t xml:space="preserve"> received final approval from FEMA on June 1, 2020</w:t>
      </w:r>
      <w:r w:rsidR="00EC0920">
        <w:rPr>
          <w:rFonts w:ascii="Arial" w:hAnsi="Arial" w:cs="Arial"/>
          <w:color w:val="000000"/>
          <w:sz w:val="23"/>
          <w:szCs w:val="23"/>
        </w:rPr>
        <w:t xml:space="preserve"> and w</w:t>
      </w:r>
      <w:r w:rsidRPr="00D41682">
        <w:rPr>
          <w:rFonts w:ascii="Arial" w:hAnsi="Arial" w:cs="Arial"/>
          <w:color w:val="000000"/>
          <w:sz w:val="23"/>
          <w:szCs w:val="23"/>
        </w:rPr>
        <w:t xml:space="preserve">ill expire again on June 1, 2025. A copy of the plan can be obtained </w:t>
      </w:r>
      <w:r w:rsidR="00553AE8" w:rsidRPr="00D41682">
        <w:rPr>
          <w:rFonts w:ascii="Arial" w:hAnsi="Arial" w:cs="Arial"/>
          <w:color w:val="000000"/>
          <w:sz w:val="23"/>
          <w:szCs w:val="23"/>
        </w:rPr>
        <w:t xml:space="preserve">from </w:t>
      </w:r>
      <w:hyperlink r:id="rId8" w:history="1">
        <w:r w:rsidR="00553AE8" w:rsidRPr="00D41682">
          <w:rPr>
            <w:rStyle w:val="Hyperlink"/>
            <w:rFonts w:ascii="Arial" w:hAnsi="Arial" w:cs="Arial"/>
            <w:sz w:val="23"/>
            <w:szCs w:val="23"/>
          </w:rPr>
          <w:t>https://www.sjcemergencymanagement.com/lms.html</w:t>
        </w:r>
      </w:hyperlink>
      <w:r w:rsidR="00553AE8" w:rsidRPr="00D41682">
        <w:rPr>
          <w:rFonts w:ascii="Arial" w:hAnsi="Arial" w:cs="Arial"/>
          <w:color w:val="000000"/>
          <w:sz w:val="23"/>
          <w:szCs w:val="23"/>
        </w:rPr>
        <w:t xml:space="preserve">. </w:t>
      </w:r>
      <w:r w:rsidR="00D41682">
        <w:rPr>
          <w:rFonts w:ascii="Arial" w:hAnsi="Arial" w:cs="Arial"/>
          <w:color w:val="000000"/>
          <w:sz w:val="23"/>
          <w:szCs w:val="23"/>
        </w:rPr>
        <w:br/>
      </w:r>
    </w:p>
    <w:p w:rsidR="00D41682" w:rsidRDefault="00D41682" w:rsidP="000B6616">
      <w:pPr>
        <w:pStyle w:val="ListParagraph"/>
        <w:numPr>
          <w:ilvl w:val="0"/>
          <w:numId w:val="14"/>
        </w:numPr>
        <w:autoSpaceDE w:val="0"/>
        <w:autoSpaceDN w:val="0"/>
        <w:adjustRightInd w:val="0"/>
        <w:rPr>
          <w:rFonts w:ascii="Arial" w:hAnsi="Arial" w:cs="Arial"/>
          <w:color w:val="000000"/>
          <w:sz w:val="23"/>
          <w:szCs w:val="23"/>
        </w:rPr>
      </w:pPr>
      <w:r w:rsidRPr="00D41682">
        <w:rPr>
          <w:rFonts w:ascii="Arial" w:hAnsi="Arial" w:cs="Arial"/>
          <w:b/>
          <w:color w:val="000000"/>
          <w:sz w:val="23"/>
          <w:szCs w:val="23"/>
        </w:rPr>
        <w:t>Describe how</w:t>
      </w:r>
      <w:r w:rsidRPr="00D41682">
        <w:rPr>
          <w:rFonts w:ascii="Arial" w:hAnsi="Arial" w:cs="Arial"/>
          <w:color w:val="000000"/>
          <w:sz w:val="23"/>
          <w:szCs w:val="23"/>
        </w:rPr>
        <w:t xml:space="preserve"> </w:t>
      </w:r>
      <w:r w:rsidRPr="00D41682">
        <w:rPr>
          <w:rFonts w:ascii="Arial" w:hAnsi="Arial" w:cs="Arial"/>
          <w:b/>
          <w:color w:val="000000"/>
          <w:sz w:val="23"/>
          <w:szCs w:val="23"/>
        </w:rPr>
        <w:t>this annual progress report (not the credited Hazard Mitigation Plan or repetitive Loss Area Analysis) was prepared and how it was submitted to the governing body, released to the media, and made available to the public:</w:t>
      </w:r>
      <w:r>
        <w:rPr>
          <w:rFonts w:ascii="Arial" w:hAnsi="Arial" w:cs="Arial"/>
          <w:b/>
          <w:color w:val="000000"/>
          <w:sz w:val="23"/>
          <w:szCs w:val="23"/>
        </w:rPr>
        <w:br/>
      </w:r>
      <w:r>
        <w:rPr>
          <w:rFonts w:ascii="Arial" w:hAnsi="Arial" w:cs="Arial"/>
          <w:b/>
          <w:color w:val="000000"/>
          <w:sz w:val="23"/>
          <w:szCs w:val="23"/>
        </w:rPr>
        <w:br/>
      </w:r>
      <w:r w:rsidR="00EC0920">
        <w:rPr>
          <w:rFonts w:ascii="Arial" w:hAnsi="Arial" w:cs="Arial"/>
          <w:color w:val="000000"/>
          <w:sz w:val="23"/>
          <w:szCs w:val="23"/>
        </w:rPr>
        <w:t>The annual report was prepared by the LMS Working Group chairperson, Laura Nelson with input from the county and city CRS coordinators. It</w:t>
      </w:r>
      <w:r w:rsidR="00551D18" w:rsidRPr="00D41682">
        <w:rPr>
          <w:rFonts w:ascii="Arial" w:hAnsi="Arial" w:cs="Arial"/>
          <w:color w:val="000000"/>
          <w:sz w:val="23"/>
          <w:szCs w:val="23"/>
        </w:rPr>
        <w:t xml:space="preserve"> will be made available on the St. Johns County Emergency Management website </w:t>
      </w:r>
      <w:hyperlink r:id="rId9" w:history="1">
        <w:r w:rsidR="00551D18" w:rsidRPr="00D41682">
          <w:rPr>
            <w:rStyle w:val="Hyperlink"/>
            <w:rFonts w:ascii="Arial" w:hAnsi="Arial" w:cs="Arial"/>
            <w:sz w:val="23"/>
            <w:szCs w:val="23"/>
          </w:rPr>
          <w:t>www.sjcemergencymanagement.com</w:t>
        </w:r>
      </w:hyperlink>
      <w:r w:rsidR="0030093C" w:rsidRPr="00D41682">
        <w:rPr>
          <w:rFonts w:ascii="Arial" w:hAnsi="Arial" w:cs="Arial"/>
          <w:color w:val="000000"/>
          <w:sz w:val="23"/>
          <w:szCs w:val="23"/>
        </w:rPr>
        <w:t xml:space="preserve">, </w:t>
      </w:r>
      <w:r w:rsidR="00551D18" w:rsidRPr="00D41682">
        <w:rPr>
          <w:rFonts w:ascii="Arial" w:hAnsi="Arial" w:cs="Arial"/>
          <w:color w:val="000000"/>
          <w:sz w:val="23"/>
          <w:szCs w:val="23"/>
        </w:rPr>
        <w:t>released by the St. Johns County Communications Division as a medi</w:t>
      </w:r>
      <w:r w:rsidR="0030093C" w:rsidRPr="00D41682">
        <w:rPr>
          <w:rFonts w:ascii="Arial" w:hAnsi="Arial" w:cs="Arial"/>
          <w:color w:val="000000"/>
          <w:sz w:val="23"/>
          <w:szCs w:val="23"/>
        </w:rPr>
        <w:t xml:space="preserve">a release and submitted to the </w:t>
      </w:r>
      <w:r w:rsidR="0024203E">
        <w:rPr>
          <w:rFonts w:ascii="Arial" w:hAnsi="Arial" w:cs="Arial"/>
          <w:color w:val="000000"/>
          <w:sz w:val="23"/>
          <w:szCs w:val="23"/>
        </w:rPr>
        <w:t>governing bod</w:t>
      </w:r>
      <w:r w:rsidR="00EC0920">
        <w:rPr>
          <w:rFonts w:ascii="Arial" w:hAnsi="Arial" w:cs="Arial"/>
          <w:color w:val="000000"/>
          <w:sz w:val="23"/>
          <w:szCs w:val="23"/>
        </w:rPr>
        <w:t>ies</w:t>
      </w:r>
      <w:r w:rsidR="0030093C" w:rsidRPr="00D41682">
        <w:rPr>
          <w:rFonts w:ascii="Arial" w:hAnsi="Arial" w:cs="Arial"/>
          <w:color w:val="000000"/>
          <w:sz w:val="23"/>
          <w:szCs w:val="23"/>
        </w:rPr>
        <w:t xml:space="preserve"> via </w:t>
      </w:r>
      <w:r w:rsidR="0024203E">
        <w:rPr>
          <w:rFonts w:ascii="Arial" w:hAnsi="Arial" w:cs="Arial"/>
          <w:color w:val="000000"/>
          <w:sz w:val="23"/>
          <w:szCs w:val="23"/>
        </w:rPr>
        <w:t xml:space="preserve">the </w:t>
      </w:r>
      <w:r w:rsidR="00EC0920">
        <w:rPr>
          <w:rFonts w:ascii="Arial" w:hAnsi="Arial" w:cs="Arial"/>
          <w:color w:val="000000"/>
          <w:sz w:val="23"/>
          <w:szCs w:val="23"/>
        </w:rPr>
        <w:t xml:space="preserve">County </w:t>
      </w:r>
      <w:r w:rsidR="0024203E">
        <w:rPr>
          <w:rFonts w:ascii="Arial" w:hAnsi="Arial" w:cs="Arial"/>
          <w:color w:val="000000"/>
          <w:sz w:val="23"/>
          <w:szCs w:val="23"/>
        </w:rPr>
        <w:t>Administrator/City Manager</w:t>
      </w:r>
      <w:r w:rsidR="00EC0920">
        <w:rPr>
          <w:rFonts w:ascii="Arial" w:hAnsi="Arial" w:cs="Arial"/>
          <w:color w:val="000000"/>
          <w:sz w:val="23"/>
          <w:szCs w:val="23"/>
        </w:rPr>
        <w:t>s</w:t>
      </w:r>
      <w:r w:rsidR="0030093C" w:rsidRPr="00D41682">
        <w:rPr>
          <w:rFonts w:ascii="Arial" w:hAnsi="Arial" w:cs="Arial"/>
          <w:color w:val="000000"/>
          <w:sz w:val="23"/>
          <w:szCs w:val="23"/>
        </w:rPr>
        <w:t>.</w:t>
      </w:r>
      <w:r>
        <w:rPr>
          <w:rFonts w:ascii="Arial" w:hAnsi="Arial" w:cs="Arial"/>
          <w:color w:val="000000"/>
          <w:sz w:val="23"/>
          <w:szCs w:val="23"/>
        </w:rPr>
        <w:br/>
      </w:r>
    </w:p>
    <w:p w:rsidR="0033213D" w:rsidRDefault="00D41682" w:rsidP="00D41682">
      <w:pPr>
        <w:pStyle w:val="ListParagraph"/>
        <w:numPr>
          <w:ilvl w:val="0"/>
          <w:numId w:val="14"/>
        </w:numPr>
        <w:autoSpaceDE w:val="0"/>
        <w:autoSpaceDN w:val="0"/>
        <w:adjustRightInd w:val="0"/>
        <w:rPr>
          <w:rFonts w:ascii="Arial" w:hAnsi="Arial" w:cs="Arial"/>
          <w:color w:val="000000"/>
          <w:sz w:val="23"/>
          <w:szCs w:val="23"/>
        </w:rPr>
      </w:pPr>
      <w:r>
        <w:rPr>
          <w:rFonts w:ascii="Arial" w:hAnsi="Arial" w:cs="Arial"/>
          <w:b/>
          <w:color w:val="000000"/>
          <w:sz w:val="23"/>
          <w:szCs w:val="23"/>
        </w:rPr>
        <w:t>Provide a description of the implementation of each recommendation or action item in the action plan or area analysis report, including a statement on how the project was implemented or not implemented during the previous year:</w:t>
      </w:r>
      <w:r>
        <w:rPr>
          <w:rFonts w:ascii="Arial" w:hAnsi="Arial" w:cs="Arial"/>
          <w:color w:val="000000"/>
          <w:sz w:val="23"/>
          <w:szCs w:val="23"/>
        </w:rPr>
        <w:br/>
      </w:r>
      <w:r>
        <w:rPr>
          <w:rFonts w:ascii="Arial" w:hAnsi="Arial" w:cs="Arial"/>
          <w:color w:val="000000"/>
          <w:sz w:val="23"/>
          <w:szCs w:val="23"/>
        </w:rPr>
        <w:br/>
      </w:r>
      <w:r w:rsidR="0033213D" w:rsidRPr="0033213D">
        <w:rPr>
          <w:rFonts w:ascii="Arial" w:hAnsi="Arial" w:cs="Arial"/>
          <w:color w:val="000000"/>
          <w:sz w:val="23"/>
          <w:szCs w:val="23"/>
        </w:rPr>
        <w:t xml:space="preserve">The LMS Working Group has established a list of Mitigation Initiatives, also known as the Project List. The list contains projects that mitigate each of the potential hazards, including the flood hazard, and are eligible for HMGP, FMA, </w:t>
      </w:r>
      <w:r w:rsidR="0033213D">
        <w:rPr>
          <w:rFonts w:ascii="Arial" w:hAnsi="Arial" w:cs="Arial"/>
          <w:color w:val="000000"/>
          <w:sz w:val="23"/>
          <w:szCs w:val="23"/>
        </w:rPr>
        <w:t>BRIC, CDBG-DR</w:t>
      </w:r>
      <w:r w:rsidR="0033213D" w:rsidRPr="0033213D">
        <w:rPr>
          <w:rFonts w:ascii="Arial" w:hAnsi="Arial" w:cs="Arial"/>
          <w:color w:val="000000"/>
          <w:sz w:val="23"/>
          <w:szCs w:val="23"/>
        </w:rPr>
        <w:t xml:space="preserve"> and other federal, state and local funding. New projects are recommended by Working Group Members at the quarterly meetings. The members then vote on the project, and, if accepted, the project is then rated according to a Guiding Principles ranking system developed by the Working Group. The ranking system ranks items using criteria such as: availability of funds, viability of project, </w:t>
      </w:r>
      <w:r w:rsidR="0033213D">
        <w:rPr>
          <w:rFonts w:ascii="Arial" w:hAnsi="Arial" w:cs="Arial"/>
          <w:color w:val="000000"/>
          <w:sz w:val="23"/>
          <w:szCs w:val="23"/>
        </w:rPr>
        <w:t xml:space="preserve">social equity, environmental impacts, </w:t>
      </w:r>
      <w:r w:rsidR="00EC0920">
        <w:rPr>
          <w:rFonts w:ascii="Arial" w:hAnsi="Arial" w:cs="Arial"/>
          <w:color w:val="000000"/>
          <w:sz w:val="23"/>
          <w:szCs w:val="23"/>
        </w:rPr>
        <w:t xml:space="preserve">and </w:t>
      </w:r>
      <w:r w:rsidR="0033213D">
        <w:rPr>
          <w:rFonts w:ascii="Arial" w:hAnsi="Arial" w:cs="Arial"/>
          <w:color w:val="000000"/>
          <w:sz w:val="23"/>
          <w:szCs w:val="23"/>
        </w:rPr>
        <w:t>population benefitted.</w:t>
      </w:r>
    </w:p>
    <w:p w:rsidR="0033213D" w:rsidRDefault="0033213D" w:rsidP="0033213D">
      <w:pPr>
        <w:pStyle w:val="ListParagraph"/>
        <w:autoSpaceDE w:val="0"/>
        <w:autoSpaceDN w:val="0"/>
        <w:adjustRightInd w:val="0"/>
        <w:rPr>
          <w:rFonts w:ascii="Arial" w:hAnsi="Arial" w:cs="Arial"/>
          <w:color w:val="000000"/>
          <w:sz w:val="23"/>
          <w:szCs w:val="23"/>
        </w:rPr>
      </w:pPr>
    </w:p>
    <w:p w:rsidR="0030093C" w:rsidRDefault="00283956" w:rsidP="0033213D">
      <w:pPr>
        <w:pStyle w:val="ListParagraph"/>
        <w:autoSpaceDE w:val="0"/>
        <w:autoSpaceDN w:val="0"/>
        <w:adjustRightInd w:val="0"/>
        <w:rPr>
          <w:rFonts w:ascii="Arial" w:hAnsi="Arial" w:cs="Arial"/>
          <w:color w:val="000000"/>
          <w:sz w:val="23"/>
          <w:szCs w:val="23"/>
        </w:rPr>
      </w:pPr>
      <w:r w:rsidRPr="00D41682">
        <w:rPr>
          <w:rFonts w:ascii="Arial" w:hAnsi="Arial" w:cs="Arial"/>
          <w:color w:val="000000"/>
          <w:sz w:val="23"/>
          <w:szCs w:val="23"/>
        </w:rPr>
        <w:t xml:space="preserve">The attached project list details the </w:t>
      </w:r>
      <w:r w:rsidR="006D034F" w:rsidRPr="00D41682">
        <w:rPr>
          <w:rFonts w:ascii="Arial" w:hAnsi="Arial" w:cs="Arial"/>
          <w:color w:val="000000"/>
          <w:sz w:val="23"/>
          <w:szCs w:val="23"/>
        </w:rPr>
        <w:t xml:space="preserve">status of each project/action item in the plan. </w:t>
      </w:r>
      <w:r w:rsidR="0033213D">
        <w:rPr>
          <w:rFonts w:ascii="Arial" w:hAnsi="Arial" w:cs="Arial"/>
          <w:color w:val="000000"/>
          <w:sz w:val="23"/>
          <w:szCs w:val="23"/>
        </w:rPr>
        <w:t xml:space="preserve">Projects continue to be funded mainly by past cycles of the Hazard Mitigation Grant Program (HMGP) and local revenue. As additional </w:t>
      </w:r>
      <w:r w:rsidR="00EC0920">
        <w:rPr>
          <w:rFonts w:ascii="Arial" w:hAnsi="Arial" w:cs="Arial"/>
          <w:color w:val="000000"/>
          <w:sz w:val="23"/>
          <w:szCs w:val="23"/>
        </w:rPr>
        <w:t xml:space="preserve">resources </w:t>
      </w:r>
      <w:r w:rsidR="0033213D">
        <w:rPr>
          <w:rFonts w:ascii="Arial" w:hAnsi="Arial" w:cs="Arial"/>
          <w:color w:val="000000"/>
          <w:sz w:val="23"/>
          <w:szCs w:val="23"/>
        </w:rPr>
        <w:t>become available, projects will be implemented</w:t>
      </w:r>
      <w:r w:rsidR="009428DB">
        <w:rPr>
          <w:rFonts w:ascii="Arial" w:hAnsi="Arial" w:cs="Arial"/>
          <w:color w:val="000000"/>
          <w:sz w:val="23"/>
          <w:szCs w:val="23"/>
        </w:rPr>
        <w:t xml:space="preserve"> as possible</w:t>
      </w:r>
      <w:r w:rsidR="0033213D">
        <w:rPr>
          <w:rFonts w:ascii="Arial" w:hAnsi="Arial" w:cs="Arial"/>
          <w:color w:val="000000"/>
          <w:sz w:val="23"/>
          <w:szCs w:val="23"/>
        </w:rPr>
        <w:t xml:space="preserve">.  </w:t>
      </w:r>
      <w:r w:rsidR="00AD7268">
        <w:rPr>
          <w:rFonts w:ascii="Arial" w:hAnsi="Arial" w:cs="Arial"/>
          <w:color w:val="000000"/>
          <w:sz w:val="23"/>
          <w:szCs w:val="23"/>
        </w:rPr>
        <w:br/>
      </w:r>
    </w:p>
    <w:p w:rsidR="006D034F" w:rsidRDefault="00D41682" w:rsidP="00386690">
      <w:pPr>
        <w:pStyle w:val="ListParagraph"/>
        <w:numPr>
          <w:ilvl w:val="0"/>
          <w:numId w:val="14"/>
        </w:numPr>
        <w:autoSpaceDE w:val="0"/>
        <w:autoSpaceDN w:val="0"/>
        <w:adjustRightInd w:val="0"/>
        <w:rPr>
          <w:rFonts w:ascii="Arial" w:hAnsi="Arial" w:cs="Arial"/>
          <w:color w:val="000000"/>
          <w:sz w:val="23"/>
          <w:szCs w:val="23"/>
        </w:rPr>
      </w:pPr>
      <w:r w:rsidRPr="00AD7268">
        <w:rPr>
          <w:rFonts w:ascii="Arial" w:hAnsi="Arial" w:cs="Arial"/>
          <w:b/>
          <w:color w:val="000000"/>
          <w:sz w:val="23"/>
          <w:szCs w:val="23"/>
        </w:rPr>
        <w:t>Discuss why any objectives were not reached or why implementation is behind schedule:</w:t>
      </w:r>
      <w:r w:rsidR="00C4503D">
        <w:rPr>
          <w:rFonts w:ascii="Arial" w:hAnsi="Arial" w:cs="Arial"/>
          <w:b/>
          <w:color w:val="000000"/>
          <w:sz w:val="23"/>
          <w:szCs w:val="23"/>
        </w:rPr>
        <w:br/>
      </w:r>
      <w:r w:rsidR="00AD7268">
        <w:rPr>
          <w:rFonts w:ascii="Arial" w:hAnsi="Arial" w:cs="Arial"/>
          <w:b/>
          <w:color w:val="000000"/>
          <w:sz w:val="23"/>
          <w:szCs w:val="23"/>
        </w:rPr>
        <w:br/>
      </w:r>
      <w:r w:rsidR="006D034F" w:rsidRPr="00AD7268">
        <w:rPr>
          <w:rFonts w:ascii="Arial" w:hAnsi="Arial" w:cs="Arial"/>
          <w:color w:val="000000"/>
          <w:sz w:val="23"/>
          <w:szCs w:val="23"/>
        </w:rPr>
        <w:t xml:space="preserve">While projects continue to be identified and implemented, resources such as staff, time and money continue to </w:t>
      </w:r>
      <w:r w:rsidR="00C4503D">
        <w:rPr>
          <w:rFonts w:ascii="Arial" w:hAnsi="Arial" w:cs="Arial"/>
          <w:color w:val="000000"/>
          <w:sz w:val="23"/>
          <w:szCs w:val="23"/>
        </w:rPr>
        <w:t xml:space="preserve">be barriers to implementing all the desired projects on the list. </w:t>
      </w:r>
      <w:r w:rsidR="009428DB">
        <w:rPr>
          <w:rFonts w:ascii="Arial" w:hAnsi="Arial" w:cs="Arial"/>
          <w:color w:val="000000"/>
          <w:sz w:val="23"/>
          <w:szCs w:val="23"/>
        </w:rPr>
        <w:t>LMS Working Group members have been fortunate to be able to fund a number of projects over the last few years; many of which are still in progress. While progress has been slow due to programmatic regulations and approvals, projects are still moving forward.</w:t>
      </w:r>
    </w:p>
    <w:p w:rsidR="00AD7268" w:rsidRDefault="00AD7268" w:rsidP="00AD7268">
      <w:pPr>
        <w:pStyle w:val="ListParagraph"/>
        <w:autoSpaceDE w:val="0"/>
        <w:autoSpaceDN w:val="0"/>
        <w:adjustRightInd w:val="0"/>
        <w:rPr>
          <w:rFonts w:ascii="Arial" w:hAnsi="Arial" w:cs="Arial"/>
          <w:color w:val="000000"/>
          <w:sz w:val="23"/>
          <w:szCs w:val="23"/>
        </w:rPr>
      </w:pPr>
    </w:p>
    <w:p w:rsidR="00AD7268" w:rsidRPr="00AD7268" w:rsidRDefault="00AD7268" w:rsidP="00386690">
      <w:pPr>
        <w:pStyle w:val="ListParagraph"/>
        <w:numPr>
          <w:ilvl w:val="0"/>
          <w:numId w:val="14"/>
        </w:numPr>
        <w:autoSpaceDE w:val="0"/>
        <w:autoSpaceDN w:val="0"/>
        <w:adjustRightInd w:val="0"/>
        <w:rPr>
          <w:rFonts w:ascii="Arial" w:hAnsi="Arial" w:cs="Arial"/>
          <w:color w:val="000000"/>
          <w:sz w:val="23"/>
          <w:szCs w:val="23"/>
        </w:rPr>
      </w:pPr>
      <w:r>
        <w:rPr>
          <w:rFonts w:ascii="Arial" w:hAnsi="Arial" w:cs="Arial"/>
          <w:b/>
          <w:color w:val="000000"/>
          <w:sz w:val="23"/>
          <w:szCs w:val="23"/>
        </w:rPr>
        <w:t xml:space="preserve">What are the recommendations for new projects or revised recommendations? </w:t>
      </w:r>
      <w:r w:rsidR="00C4503D">
        <w:rPr>
          <w:rFonts w:ascii="Arial" w:hAnsi="Arial" w:cs="Arial"/>
          <w:b/>
          <w:color w:val="000000"/>
          <w:sz w:val="23"/>
          <w:szCs w:val="23"/>
        </w:rPr>
        <w:br/>
      </w:r>
      <w:r w:rsidR="00C4503D">
        <w:rPr>
          <w:rFonts w:ascii="Arial" w:hAnsi="Arial" w:cs="Arial"/>
          <w:b/>
          <w:color w:val="000000"/>
          <w:sz w:val="23"/>
          <w:szCs w:val="23"/>
        </w:rPr>
        <w:br/>
      </w:r>
      <w:r w:rsidR="00C4503D">
        <w:rPr>
          <w:rFonts w:ascii="Arial" w:hAnsi="Arial" w:cs="Arial"/>
          <w:color w:val="000000"/>
          <w:sz w:val="23"/>
          <w:szCs w:val="23"/>
        </w:rPr>
        <w:t xml:space="preserve">The LMS Working Group meets quarterly to update the project list and discuss ongoing initiatives. Project managers share their best practices with the rest of the Working Group to ensure all involved parties are as efficient as possible. As new projects are identified they are added to the list of projects and implemented as funding and resources become available. </w:t>
      </w:r>
    </w:p>
    <w:p w:rsidR="00410840" w:rsidRPr="0094633E" w:rsidRDefault="00410840" w:rsidP="00410840">
      <w:pPr>
        <w:rPr>
          <w:rFonts w:eastAsiaTheme="minorHAnsi"/>
        </w:rPr>
      </w:pPr>
    </w:p>
    <w:sectPr w:rsidR="00410840" w:rsidRPr="0094633E" w:rsidSect="00175FFF">
      <w:headerReference w:type="first" r:id="rId10"/>
      <w:footerReference w:type="first" r:id="rId11"/>
      <w:type w:val="continuous"/>
      <w:pgSz w:w="12240" w:h="15840" w:code="1"/>
      <w:pgMar w:top="720" w:right="1440" w:bottom="72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FD" w:rsidRDefault="009163FD">
      <w:r>
        <w:separator/>
      </w:r>
    </w:p>
  </w:endnote>
  <w:endnote w:type="continuationSeparator" w:id="0">
    <w:p w:rsidR="009163FD" w:rsidRDefault="0091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8C" w:rsidRPr="00B96A8C" w:rsidRDefault="00B96A8C" w:rsidP="00B96A8C">
    <w:pPr>
      <w:spacing w:after="200"/>
      <w:rPr>
        <w:rFonts w:eastAsia="Calibri"/>
        <w:sz w:val="28"/>
        <w:szCs w:val="28"/>
      </w:rPr>
    </w:pPr>
    <w:r w:rsidRPr="00B96A8C">
      <w:rPr>
        <w:rFonts w:eastAsia="Calibri"/>
        <w:sz w:val="28"/>
        <w:szCs w:val="28"/>
      </w:rPr>
      <w:t>___________________________________________</w:t>
    </w:r>
    <w:r>
      <w:rPr>
        <w:rFonts w:eastAsia="Calibri"/>
        <w:sz w:val="28"/>
        <w:szCs w:val="28"/>
      </w:rPr>
      <w:t>_______________________</w:t>
    </w:r>
  </w:p>
  <w:p w:rsidR="00B96A8C" w:rsidRPr="00B96A8C" w:rsidRDefault="00B96A8C" w:rsidP="00B96A8C">
    <w:pPr>
      <w:spacing w:after="200"/>
      <w:rPr>
        <w:rFonts w:eastAsia="Calibri"/>
        <w:sz w:val="22"/>
        <w:szCs w:val="22"/>
      </w:rPr>
    </w:pPr>
    <w:r w:rsidRPr="00B96A8C">
      <w:rPr>
        <w:rFonts w:eastAsia="Calibri"/>
        <w:sz w:val="22"/>
        <w:szCs w:val="22"/>
      </w:rPr>
      <w:t>100 EOC Drive, St. Augustine, FL  32092 | P: 904.824.555</w:t>
    </w:r>
    <w:r>
      <w:rPr>
        <w:rFonts w:eastAsia="Calibri"/>
        <w:sz w:val="22"/>
        <w:szCs w:val="22"/>
      </w:rPr>
      <w:t xml:space="preserve">0          </w:t>
    </w:r>
    <w:r w:rsidRPr="002136BB">
      <w:rPr>
        <w:rFonts w:eastAsia="Calibri"/>
        <w:sz w:val="22"/>
        <w:szCs w:val="22"/>
      </w:rPr>
      <w:t>www.sjcemergencymanagement.com</w:t>
    </w:r>
  </w:p>
  <w:p w:rsidR="00AF5F36" w:rsidRDefault="00AF5F36" w:rsidP="004239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FD" w:rsidRDefault="009163FD">
      <w:r>
        <w:separator/>
      </w:r>
    </w:p>
  </w:footnote>
  <w:footnote w:type="continuationSeparator" w:id="0">
    <w:p w:rsidR="009163FD" w:rsidRDefault="0091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36" w:rsidRDefault="00B96A8C" w:rsidP="00B96A8C">
    <w:pPr>
      <w:spacing w:after="200" w:line="276" w:lineRule="auto"/>
      <w:jc w:val="right"/>
      <w:rPr>
        <w:rFonts w:eastAsia="Calibri"/>
        <w:b/>
        <w:sz w:val="32"/>
        <w:szCs w:val="32"/>
      </w:rPr>
    </w:pPr>
    <w:r w:rsidRPr="00B96A8C">
      <w:rPr>
        <w:rFonts w:eastAsia="Calibri"/>
        <w:noProof/>
        <w:sz w:val="32"/>
        <w:szCs w:val="32"/>
      </w:rPr>
      <w:drawing>
        <wp:anchor distT="0" distB="0" distL="114300" distR="114300" simplePos="0" relativeHeight="251659264" behindDoc="1" locked="0" layoutInCell="1" allowOverlap="1" wp14:anchorId="2C319F60" wp14:editId="06BBFA8C">
          <wp:simplePos x="0" y="0"/>
          <wp:positionH relativeFrom="margin">
            <wp:posOffset>-209550</wp:posOffset>
          </wp:positionH>
          <wp:positionV relativeFrom="margin">
            <wp:posOffset>-1111250</wp:posOffset>
          </wp:positionV>
          <wp:extent cx="1028700" cy="1028700"/>
          <wp:effectExtent l="0" t="0" r="0" b="0"/>
          <wp:wrapThrough wrapText="bothSides">
            <wp:wrapPolygon edited="0">
              <wp:start x="0" y="0"/>
              <wp:lineTo x="0" y="21200"/>
              <wp:lineTo x="21200" y="21200"/>
              <wp:lineTo x="21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473816">
      <w:rPr>
        <w:noProof/>
      </w:rPr>
      <mc:AlternateContent>
        <mc:Choice Requires="wps">
          <w:drawing>
            <wp:anchor distT="4294967295" distB="4294967295" distL="114300" distR="114300" simplePos="0" relativeHeight="251660288" behindDoc="0" locked="0" layoutInCell="1" allowOverlap="1">
              <wp:simplePos x="0" y="0"/>
              <wp:positionH relativeFrom="column">
                <wp:posOffset>1009650</wp:posOffset>
              </wp:positionH>
              <wp:positionV relativeFrom="paragraph">
                <wp:posOffset>280034</wp:posOffset>
              </wp:positionV>
              <wp:extent cx="4991100" cy="0"/>
              <wp:effectExtent l="38100" t="381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C84552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5pt,22.05pt" to="47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" strokecolor="windowText" strokeweight="2pt">
              <v:shadow on="t" color="black" opacity="24903f" origin=",.5" offset="0,.55556mm"/>
              <o:lock v:ext="edit" shapetype="f"/>
            </v:line>
          </w:pict>
        </mc:Fallback>
      </mc:AlternateContent>
    </w:r>
    <w:r w:rsidRPr="00B96A8C">
      <w:rPr>
        <w:rFonts w:eastAsia="Calibri"/>
        <w:sz w:val="28"/>
        <w:szCs w:val="28"/>
      </w:rPr>
      <w:tab/>
    </w:r>
    <w:r w:rsidRPr="00B96A8C">
      <w:rPr>
        <w:rFonts w:eastAsia="Calibri"/>
        <w:b/>
        <w:sz w:val="28"/>
        <w:szCs w:val="28"/>
      </w:rPr>
      <w:t xml:space="preserve">       </w:t>
    </w:r>
    <w:r w:rsidRPr="00B96A8C">
      <w:rPr>
        <w:rFonts w:eastAsia="Calibri"/>
        <w:b/>
        <w:sz w:val="28"/>
        <w:szCs w:val="28"/>
      </w:rPr>
      <w:tab/>
    </w:r>
    <w:r w:rsidRPr="00B96A8C">
      <w:rPr>
        <w:rFonts w:eastAsia="Calibri"/>
        <w:b/>
        <w:sz w:val="32"/>
        <w:szCs w:val="32"/>
      </w:rPr>
      <w:t>St. Johns County Emergency Management</w:t>
    </w:r>
  </w:p>
  <w:p w:rsidR="00B96A8C" w:rsidRPr="00B96A8C" w:rsidRDefault="00B96A8C" w:rsidP="00B96A8C">
    <w:pPr>
      <w:spacing w:after="200" w:line="276" w:lineRule="auto"/>
      <w:jc w:val="right"/>
      <w:rPr>
        <w:rFonts w:eastAsia="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D68"/>
    <w:multiLevelType w:val="hybridMultilevel"/>
    <w:tmpl w:val="664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5E7F"/>
    <w:multiLevelType w:val="hybridMultilevel"/>
    <w:tmpl w:val="DC6A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9F9"/>
    <w:multiLevelType w:val="hybridMultilevel"/>
    <w:tmpl w:val="95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6B1"/>
    <w:multiLevelType w:val="hybridMultilevel"/>
    <w:tmpl w:val="6A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05358"/>
    <w:multiLevelType w:val="hybridMultilevel"/>
    <w:tmpl w:val="7D7A50D8"/>
    <w:lvl w:ilvl="0" w:tplc="D26E65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C81"/>
    <w:multiLevelType w:val="hybridMultilevel"/>
    <w:tmpl w:val="521E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73699"/>
    <w:multiLevelType w:val="hybridMultilevel"/>
    <w:tmpl w:val="D2688A66"/>
    <w:lvl w:ilvl="0" w:tplc="E9EEF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A3775"/>
    <w:multiLevelType w:val="hybridMultilevel"/>
    <w:tmpl w:val="633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08B6"/>
    <w:multiLevelType w:val="hybridMultilevel"/>
    <w:tmpl w:val="C27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515B8"/>
    <w:multiLevelType w:val="hybridMultilevel"/>
    <w:tmpl w:val="CD5282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08599B"/>
    <w:multiLevelType w:val="hybridMultilevel"/>
    <w:tmpl w:val="9DAA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A1A94"/>
    <w:multiLevelType w:val="hybridMultilevel"/>
    <w:tmpl w:val="480E9092"/>
    <w:lvl w:ilvl="0" w:tplc="1BAA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65895"/>
    <w:multiLevelType w:val="hybridMultilevel"/>
    <w:tmpl w:val="A4A6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7758D"/>
    <w:multiLevelType w:val="hybridMultilevel"/>
    <w:tmpl w:val="6EFAC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3"/>
  </w:num>
  <w:num w:numId="6">
    <w:abstractNumId w:val="8"/>
  </w:num>
  <w:num w:numId="7">
    <w:abstractNumId w:val="12"/>
  </w:num>
  <w:num w:numId="8">
    <w:abstractNumId w:val="6"/>
  </w:num>
  <w:num w:numId="9">
    <w:abstractNumId w:val="9"/>
  </w:num>
  <w:num w:numId="10">
    <w:abstractNumId w:val="2"/>
  </w:num>
  <w:num w:numId="11">
    <w:abstractNumId w:val="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7F"/>
    <w:rsid w:val="0000105A"/>
    <w:rsid w:val="00001ED2"/>
    <w:rsid w:val="00002679"/>
    <w:rsid w:val="00002E88"/>
    <w:rsid w:val="00003070"/>
    <w:rsid w:val="00004D8F"/>
    <w:rsid w:val="00004DC0"/>
    <w:rsid w:val="000067C2"/>
    <w:rsid w:val="000069BF"/>
    <w:rsid w:val="00007C3B"/>
    <w:rsid w:val="00010157"/>
    <w:rsid w:val="000104D7"/>
    <w:rsid w:val="00010A13"/>
    <w:rsid w:val="0001331F"/>
    <w:rsid w:val="00013991"/>
    <w:rsid w:val="00013BAA"/>
    <w:rsid w:val="000159F8"/>
    <w:rsid w:val="00015B87"/>
    <w:rsid w:val="0001621D"/>
    <w:rsid w:val="0001734F"/>
    <w:rsid w:val="00017833"/>
    <w:rsid w:val="000203EC"/>
    <w:rsid w:val="000225AB"/>
    <w:rsid w:val="000225C9"/>
    <w:rsid w:val="000240C3"/>
    <w:rsid w:val="00030F63"/>
    <w:rsid w:val="00031169"/>
    <w:rsid w:val="00031785"/>
    <w:rsid w:val="00032C9A"/>
    <w:rsid w:val="00033E2E"/>
    <w:rsid w:val="000350D9"/>
    <w:rsid w:val="0003564D"/>
    <w:rsid w:val="00035ACD"/>
    <w:rsid w:val="00035B05"/>
    <w:rsid w:val="00035DE7"/>
    <w:rsid w:val="00036302"/>
    <w:rsid w:val="000369A9"/>
    <w:rsid w:val="00037E75"/>
    <w:rsid w:val="00040EE0"/>
    <w:rsid w:val="00041729"/>
    <w:rsid w:val="0004293F"/>
    <w:rsid w:val="0004524F"/>
    <w:rsid w:val="00045EB6"/>
    <w:rsid w:val="00045F0D"/>
    <w:rsid w:val="000463DB"/>
    <w:rsid w:val="00047691"/>
    <w:rsid w:val="00047EAA"/>
    <w:rsid w:val="0005300C"/>
    <w:rsid w:val="00053703"/>
    <w:rsid w:val="00053EA5"/>
    <w:rsid w:val="00054A7F"/>
    <w:rsid w:val="00054F00"/>
    <w:rsid w:val="00055111"/>
    <w:rsid w:val="00055C8D"/>
    <w:rsid w:val="00056033"/>
    <w:rsid w:val="00057924"/>
    <w:rsid w:val="00057EEE"/>
    <w:rsid w:val="00057FAE"/>
    <w:rsid w:val="000612B8"/>
    <w:rsid w:val="00061A7B"/>
    <w:rsid w:val="00061F30"/>
    <w:rsid w:val="0006284A"/>
    <w:rsid w:val="000628A1"/>
    <w:rsid w:val="000653B2"/>
    <w:rsid w:val="00067CE8"/>
    <w:rsid w:val="00070036"/>
    <w:rsid w:val="00071246"/>
    <w:rsid w:val="000727F0"/>
    <w:rsid w:val="0007494E"/>
    <w:rsid w:val="00074D0A"/>
    <w:rsid w:val="0007500A"/>
    <w:rsid w:val="0007526F"/>
    <w:rsid w:val="000754DB"/>
    <w:rsid w:val="00076179"/>
    <w:rsid w:val="00077377"/>
    <w:rsid w:val="00077CAD"/>
    <w:rsid w:val="00081B2B"/>
    <w:rsid w:val="00082C84"/>
    <w:rsid w:val="00083025"/>
    <w:rsid w:val="0008333D"/>
    <w:rsid w:val="000864E1"/>
    <w:rsid w:val="00087C30"/>
    <w:rsid w:val="000904F5"/>
    <w:rsid w:val="00090C6C"/>
    <w:rsid w:val="00090EEB"/>
    <w:rsid w:val="00091ED8"/>
    <w:rsid w:val="00092D2C"/>
    <w:rsid w:val="0009369B"/>
    <w:rsid w:val="000960FE"/>
    <w:rsid w:val="0009710F"/>
    <w:rsid w:val="000A18B3"/>
    <w:rsid w:val="000A2111"/>
    <w:rsid w:val="000A39AE"/>
    <w:rsid w:val="000A3A8D"/>
    <w:rsid w:val="000A4BD9"/>
    <w:rsid w:val="000A7A44"/>
    <w:rsid w:val="000B1580"/>
    <w:rsid w:val="000B2639"/>
    <w:rsid w:val="000B28C9"/>
    <w:rsid w:val="000B4C8F"/>
    <w:rsid w:val="000B6340"/>
    <w:rsid w:val="000B7CCE"/>
    <w:rsid w:val="000C0D8E"/>
    <w:rsid w:val="000C1813"/>
    <w:rsid w:val="000C196C"/>
    <w:rsid w:val="000C1E60"/>
    <w:rsid w:val="000C1F26"/>
    <w:rsid w:val="000C691F"/>
    <w:rsid w:val="000C6B20"/>
    <w:rsid w:val="000C7EFC"/>
    <w:rsid w:val="000D0863"/>
    <w:rsid w:val="000D0884"/>
    <w:rsid w:val="000D098B"/>
    <w:rsid w:val="000D4AB1"/>
    <w:rsid w:val="000E0584"/>
    <w:rsid w:val="000E062C"/>
    <w:rsid w:val="000E2457"/>
    <w:rsid w:val="000E4D2F"/>
    <w:rsid w:val="000E53FA"/>
    <w:rsid w:val="000E5474"/>
    <w:rsid w:val="000E7744"/>
    <w:rsid w:val="000E7BF7"/>
    <w:rsid w:val="000E7F1A"/>
    <w:rsid w:val="000F0A81"/>
    <w:rsid w:val="000F0AD5"/>
    <w:rsid w:val="000F0F55"/>
    <w:rsid w:val="000F1A90"/>
    <w:rsid w:val="000F24B5"/>
    <w:rsid w:val="000F4B80"/>
    <w:rsid w:val="000F5099"/>
    <w:rsid w:val="000F5D13"/>
    <w:rsid w:val="000F6D02"/>
    <w:rsid w:val="000F73D3"/>
    <w:rsid w:val="0010108F"/>
    <w:rsid w:val="0010214E"/>
    <w:rsid w:val="00102668"/>
    <w:rsid w:val="001031C1"/>
    <w:rsid w:val="00105153"/>
    <w:rsid w:val="0010556E"/>
    <w:rsid w:val="00105EAB"/>
    <w:rsid w:val="00106A61"/>
    <w:rsid w:val="00106C12"/>
    <w:rsid w:val="0010743F"/>
    <w:rsid w:val="0011022A"/>
    <w:rsid w:val="00111D6C"/>
    <w:rsid w:val="00112DCD"/>
    <w:rsid w:val="00112E65"/>
    <w:rsid w:val="00114BD7"/>
    <w:rsid w:val="00115B93"/>
    <w:rsid w:val="00117947"/>
    <w:rsid w:val="00117B9D"/>
    <w:rsid w:val="00122970"/>
    <w:rsid w:val="00122E10"/>
    <w:rsid w:val="00125495"/>
    <w:rsid w:val="00126010"/>
    <w:rsid w:val="00132222"/>
    <w:rsid w:val="00132594"/>
    <w:rsid w:val="0013283F"/>
    <w:rsid w:val="00133527"/>
    <w:rsid w:val="00133CE8"/>
    <w:rsid w:val="001429D3"/>
    <w:rsid w:val="00143BD3"/>
    <w:rsid w:val="00145143"/>
    <w:rsid w:val="0014585A"/>
    <w:rsid w:val="00145886"/>
    <w:rsid w:val="00145DE3"/>
    <w:rsid w:val="00145F4A"/>
    <w:rsid w:val="00146157"/>
    <w:rsid w:val="00146281"/>
    <w:rsid w:val="00146F97"/>
    <w:rsid w:val="00147DC1"/>
    <w:rsid w:val="001503BD"/>
    <w:rsid w:val="00150515"/>
    <w:rsid w:val="00150C25"/>
    <w:rsid w:val="00151D19"/>
    <w:rsid w:val="00153797"/>
    <w:rsid w:val="00156D98"/>
    <w:rsid w:val="00156F08"/>
    <w:rsid w:val="00157759"/>
    <w:rsid w:val="001577FE"/>
    <w:rsid w:val="001608EF"/>
    <w:rsid w:val="00162C99"/>
    <w:rsid w:val="00162D6C"/>
    <w:rsid w:val="00163361"/>
    <w:rsid w:val="00164F96"/>
    <w:rsid w:val="0016577B"/>
    <w:rsid w:val="00165EAF"/>
    <w:rsid w:val="00166552"/>
    <w:rsid w:val="0017286A"/>
    <w:rsid w:val="001735ED"/>
    <w:rsid w:val="001738CB"/>
    <w:rsid w:val="00175071"/>
    <w:rsid w:val="00175A2A"/>
    <w:rsid w:val="00175FFF"/>
    <w:rsid w:val="001766BF"/>
    <w:rsid w:val="00177C4F"/>
    <w:rsid w:val="00181FA8"/>
    <w:rsid w:val="00182207"/>
    <w:rsid w:val="00182268"/>
    <w:rsid w:val="00183509"/>
    <w:rsid w:val="001838C9"/>
    <w:rsid w:val="00184042"/>
    <w:rsid w:val="00185012"/>
    <w:rsid w:val="00185168"/>
    <w:rsid w:val="0018534F"/>
    <w:rsid w:val="0018609A"/>
    <w:rsid w:val="00187354"/>
    <w:rsid w:val="00187F0C"/>
    <w:rsid w:val="00190289"/>
    <w:rsid w:val="00192983"/>
    <w:rsid w:val="00194801"/>
    <w:rsid w:val="00194814"/>
    <w:rsid w:val="00194FC7"/>
    <w:rsid w:val="001950BE"/>
    <w:rsid w:val="001A01DB"/>
    <w:rsid w:val="001A0D27"/>
    <w:rsid w:val="001A1ACC"/>
    <w:rsid w:val="001A469C"/>
    <w:rsid w:val="001A58CE"/>
    <w:rsid w:val="001A7828"/>
    <w:rsid w:val="001A7B72"/>
    <w:rsid w:val="001B07F3"/>
    <w:rsid w:val="001B174C"/>
    <w:rsid w:val="001B1D80"/>
    <w:rsid w:val="001B2241"/>
    <w:rsid w:val="001B4179"/>
    <w:rsid w:val="001C0A72"/>
    <w:rsid w:val="001C0E04"/>
    <w:rsid w:val="001C22AB"/>
    <w:rsid w:val="001C2FA9"/>
    <w:rsid w:val="001C35E8"/>
    <w:rsid w:val="001C3D40"/>
    <w:rsid w:val="001C4D12"/>
    <w:rsid w:val="001C5396"/>
    <w:rsid w:val="001C5D54"/>
    <w:rsid w:val="001C5DF8"/>
    <w:rsid w:val="001C68C3"/>
    <w:rsid w:val="001D076C"/>
    <w:rsid w:val="001D127D"/>
    <w:rsid w:val="001D1785"/>
    <w:rsid w:val="001D1A0E"/>
    <w:rsid w:val="001D2191"/>
    <w:rsid w:val="001D2995"/>
    <w:rsid w:val="001D34B4"/>
    <w:rsid w:val="001D3DEE"/>
    <w:rsid w:val="001D40B7"/>
    <w:rsid w:val="001D4386"/>
    <w:rsid w:val="001D45A5"/>
    <w:rsid w:val="001D4DAC"/>
    <w:rsid w:val="001D5339"/>
    <w:rsid w:val="001D587A"/>
    <w:rsid w:val="001E047A"/>
    <w:rsid w:val="001E1E08"/>
    <w:rsid w:val="001E3923"/>
    <w:rsid w:val="001E4325"/>
    <w:rsid w:val="001E5ED7"/>
    <w:rsid w:val="001E7BD3"/>
    <w:rsid w:val="001F06CB"/>
    <w:rsid w:val="001F0961"/>
    <w:rsid w:val="001F1244"/>
    <w:rsid w:val="001F1FFA"/>
    <w:rsid w:val="001F2DC6"/>
    <w:rsid w:val="001F312C"/>
    <w:rsid w:val="001F3BB7"/>
    <w:rsid w:val="001F5105"/>
    <w:rsid w:val="001F5EFF"/>
    <w:rsid w:val="001F6A2F"/>
    <w:rsid w:val="00201289"/>
    <w:rsid w:val="00203A3E"/>
    <w:rsid w:val="00203CD0"/>
    <w:rsid w:val="00204F9E"/>
    <w:rsid w:val="002065D3"/>
    <w:rsid w:val="00206822"/>
    <w:rsid w:val="0020683A"/>
    <w:rsid w:val="002109DF"/>
    <w:rsid w:val="00212E0B"/>
    <w:rsid w:val="0021306F"/>
    <w:rsid w:val="00213441"/>
    <w:rsid w:val="002136BB"/>
    <w:rsid w:val="00213802"/>
    <w:rsid w:val="00213BBC"/>
    <w:rsid w:val="002144AB"/>
    <w:rsid w:val="00214C24"/>
    <w:rsid w:val="00216480"/>
    <w:rsid w:val="002178A8"/>
    <w:rsid w:val="002208C6"/>
    <w:rsid w:val="00222A95"/>
    <w:rsid w:val="002232EB"/>
    <w:rsid w:val="00223709"/>
    <w:rsid w:val="0022488D"/>
    <w:rsid w:val="0022531B"/>
    <w:rsid w:val="00225364"/>
    <w:rsid w:val="0023068B"/>
    <w:rsid w:val="00230E53"/>
    <w:rsid w:val="00234C3D"/>
    <w:rsid w:val="00234CC7"/>
    <w:rsid w:val="00235AEF"/>
    <w:rsid w:val="002362AF"/>
    <w:rsid w:val="00236336"/>
    <w:rsid w:val="002412A2"/>
    <w:rsid w:val="00241C90"/>
    <w:rsid w:val="0024203E"/>
    <w:rsid w:val="002434F7"/>
    <w:rsid w:val="00243A3B"/>
    <w:rsid w:val="00245F60"/>
    <w:rsid w:val="00250C43"/>
    <w:rsid w:val="00251D0D"/>
    <w:rsid w:val="00252264"/>
    <w:rsid w:val="00252D3E"/>
    <w:rsid w:val="00253DB5"/>
    <w:rsid w:val="0025504E"/>
    <w:rsid w:val="00256C76"/>
    <w:rsid w:val="00261E5F"/>
    <w:rsid w:val="00262A1F"/>
    <w:rsid w:val="00263DF9"/>
    <w:rsid w:val="00264221"/>
    <w:rsid w:val="00264F96"/>
    <w:rsid w:val="0026566B"/>
    <w:rsid w:val="00266317"/>
    <w:rsid w:val="00270401"/>
    <w:rsid w:val="00270578"/>
    <w:rsid w:val="002705A0"/>
    <w:rsid w:val="00270653"/>
    <w:rsid w:val="00270AAE"/>
    <w:rsid w:val="00271719"/>
    <w:rsid w:val="002728B3"/>
    <w:rsid w:val="0027501A"/>
    <w:rsid w:val="00275F2A"/>
    <w:rsid w:val="0027647E"/>
    <w:rsid w:val="00276834"/>
    <w:rsid w:val="0027786D"/>
    <w:rsid w:val="00280A55"/>
    <w:rsid w:val="00281D5D"/>
    <w:rsid w:val="0028233B"/>
    <w:rsid w:val="002833C1"/>
    <w:rsid w:val="00283956"/>
    <w:rsid w:val="00283BFB"/>
    <w:rsid w:val="00284123"/>
    <w:rsid w:val="00284792"/>
    <w:rsid w:val="00285CE4"/>
    <w:rsid w:val="002907FB"/>
    <w:rsid w:val="00291918"/>
    <w:rsid w:val="0029297F"/>
    <w:rsid w:val="00292F4F"/>
    <w:rsid w:val="00295647"/>
    <w:rsid w:val="0029574C"/>
    <w:rsid w:val="0029645E"/>
    <w:rsid w:val="002A1F12"/>
    <w:rsid w:val="002A2D18"/>
    <w:rsid w:val="002A456D"/>
    <w:rsid w:val="002A4779"/>
    <w:rsid w:val="002A5349"/>
    <w:rsid w:val="002A5F0C"/>
    <w:rsid w:val="002A619F"/>
    <w:rsid w:val="002B0056"/>
    <w:rsid w:val="002B2049"/>
    <w:rsid w:val="002B283E"/>
    <w:rsid w:val="002B32D0"/>
    <w:rsid w:val="002B3DED"/>
    <w:rsid w:val="002B4298"/>
    <w:rsid w:val="002B59B0"/>
    <w:rsid w:val="002B754D"/>
    <w:rsid w:val="002B76EF"/>
    <w:rsid w:val="002C1C96"/>
    <w:rsid w:val="002C6FDA"/>
    <w:rsid w:val="002D0291"/>
    <w:rsid w:val="002D39C5"/>
    <w:rsid w:val="002D4610"/>
    <w:rsid w:val="002D5CD9"/>
    <w:rsid w:val="002D63F2"/>
    <w:rsid w:val="002D7B24"/>
    <w:rsid w:val="002E5503"/>
    <w:rsid w:val="002E575F"/>
    <w:rsid w:val="002E72B8"/>
    <w:rsid w:val="002E7FD8"/>
    <w:rsid w:val="002F03C3"/>
    <w:rsid w:val="002F1CD2"/>
    <w:rsid w:val="002F26E4"/>
    <w:rsid w:val="002F39B8"/>
    <w:rsid w:val="002F4AF9"/>
    <w:rsid w:val="002F5508"/>
    <w:rsid w:val="002F5873"/>
    <w:rsid w:val="0030093C"/>
    <w:rsid w:val="00303A0A"/>
    <w:rsid w:val="0030449F"/>
    <w:rsid w:val="0030615A"/>
    <w:rsid w:val="003068C9"/>
    <w:rsid w:val="0031065A"/>
    <w:rsid w:val="00310717"/>
    <w:rsid w:val="00310D72"/>
    <w:rsid w:val="00311C97"/>
    <w:rsid w:val="003138F9"/>
    <w:rsid w:val="00313CB0"/>
    <w:rsid w:val="00314AE4"/>
    <w:rsid w:val="003169DA"/>
    <w:rsid w:val="00316B00"/>
    <w:rsid w:val="003174C7"/>
    <w:rsid w:val="00321F41"/>
    <w:rsid w:val="00323B3A"/>
    <w:rsid w:val="00324049"/>
    <w:rsid w:val="003276BB"/>
    <w:rsid w:val="00331D37"/>
    <w:rsid w:val="0033213D"/>
    <w:rsid w:val="00332E68"/>
    <w:rsid w:val="00333CD0"/>
    <w:rsid w:val="003343B5"/>
    <w:rsid w:val="003357F0"/>
    <w:rsid w:val="00335862"/>
    <w:rsid w:val="0033657E"/>
    <w:rsid w:val="0033665A"/>
    <w:rsid w:val="003368C4"/>
    <w:rsid w:val="003369DB"/>
    <w:rsid w:val="00337726"/>
    <w:rsid w:val="0034010E"/>
    <w:rsid w:val="0034034A"/>
    <w:rsid w:val="00340884"/>
    <w:rsid w:val="003439B2"/>
    <w:rsid w:val="00343E21"/>
    <w:rsid w:val="00343F58"/>
    <w:rsid w:val="00344877"/>
    <w:rsid w:val="0034570D"/>
    <w:rsid w:val="003502F7"/>
    <w:rsid w:val="00350331"/>
    <w:rsid w:val="00350C2C"/>
    <w:rsid w:val="00351474"/>
    <w:rsid w:val="00351EDF"/>
    <w:rsid w:val="0035320D"/>
    <w:rsid w:val="0035378B"/>
    <w:rsid w:val="0035611B"/>
    <w:rsid w:val="00356DCB"/>
    <w:rsid w:val="00360B67"/>
    <w:rsid w:val="003622E5"/>
    <w:rsid w:val="00363EA3"/>
    <w:rsid w:val="00366394"/>
    <w:rsid w:val="00372015"/>
    <w:rsid w:val="00372D5D"/>
    <w:rsid w:val="00373A07"/>
    <w:rsid w:val="00373AD0"/>
    <w:rsid w:val="00373B9A"/>
    <w:rsid w:val="00374BF8"/>
    <w:rsid w:val="00375B1F"/>
    <w:rsid w:val="0037652F"/>
    <w:rsid w:val="00376751"/>
    <w:rsid w:val="003802BF"/>
    <w:rsid w:val="0038055F"/>
    <w:rsid w:val="003817AA"/>
    <w:rsid w:val="0038181C"/>
    <w:rsid w:val="003822F2"/>
    <w:rsid w:val="00382315"/>
    <w:rsid w:val="003839B2"/>
    <w:rsid w:val="00383A63"/>
    <w:rsid w:val="00384576"/>
    <w:rsid w:val="00384DF7"/>
    <w:rsid w:val="003850CB"/>
    <w:rsid w:val="003865F9"/>
    <w:rsid w:val="00386F48"/>
    <w:rsid w:val="003877EC"/>
    <w:rsid w:val="00391F61"/>
    <w:rsid w:val="003935AC"/>
    <w:rsid w:val="003941C1"/>
    <w:rsid w:val="00395CA3"/>
    <w:rsid w:val="00396EE6"/>
    <w:rsid w:val="003A2156"/>
    <w:rsid w:val="003A2C27"/>
    <w:rsid w:val="003A300D"/>
    <w:rsid w:val="003A345B"/>
    <w:rsid w:val="003A4CE4"/>
    <w:rsid w:val="003A52BB"/>
    <w:rsid w:val="003A6F01"/>
    <w:rsid w:val="003A732B"/>
    <w:rsid w:val="003B0458"/>
    <w:rsid w:val="003B0647"/>
    <w:rsid w:val="003B07EA"/>
    <w:rsid w:val="003B1805"/>
    <w:rsid w:val="003B1B94"/>
    <w:rsid w:val="003B1EEE"/>
    <w:rsid w:val="003B2010"/>
    <w:rsid w:val="003B2896"/>
    <w:rsid w:val="003B35BD"/>
    <w:rsid w:val="003B3630"/>
    <w:rsid w:val="003B55C2"/>
    <w:rsid w:val="003B5D18"/>
    <w:rsid w:val="003B5DFB"/>
    <w:rsid w:val="003B7388"/>
    <w:rsid w:val="003C12BB"/>
    <w:rsid w:val="003C17D8"/>
    <w:rsid w:val="003C30F2"/>
    <w:rsid w:val="003C348B"/>
    <w:rsid w:val="003C5A25"/>
    <w:rsid w:val="003C68B6"/>
    <w:rsid w:val="003C7B4C"/>
    <w:rsid w:val="003D2BE7"/>
    <w:rsid w:val="003D370F"/>
    <w:rsid w:val="003D4810"/>
    <w:rsid w:val="003D5D01"/>
    <w:rsid w:val="003E0A12"/>
    <w:rsid w:val="003E0E16"/>
    <w:rsid w:val="003E33B2"/>
    <w:rsid w:val="003E512A"/>
    <w:rsid w:val="003E5E48"/>
    <w:rsid w:val="003E68B9"/>
    <w:rsid w:val="003F0E65"/>
    <w:rsid w:val="003F288D"/>
    <w:rsid w:val="003F3025"/>
    <w:rsid w:val="003F4BE3"/>
    <w:rsid w:val="003F5448"/>
    <w:rsid w:val="003F63CC"/>
    <w:rsid w:val="003F7225"/>
    <w:rsid w:val="003F79D5"/>
    <w:rsid w:val="004011EC"/>
    <w:rsid w:val="00401428"/>
    <w:rsid w:val="0040175E"/>
    <w:rsid w:val="004023C0"/>
    <w:rsid w:val="00402604"/>
    <w:rsid w:val="00402D67"/>
    <w:rsid w:val="004047A0"/>
    <w:rsid w:val="0040576F"/>
    <w:rsid w:val="0040666C"/>
    <w:rsid w:val="004100EC"/>
    <w:rsid w:val="00410840"/>
    <w:rsid w:val="00410879"/>
    <w:rsid w:val="0041100D"/>
    <w:rsid w:val="00411206"/>
    <w:rsid w:val="0041162C"/>
    <w:rsid w:val="00411756"/>
    <w:rsid w:val="00413B5B"/>
    <w:rsid w:val="00414503"/>
    <w:rsid w:val="00414F76"/>
    <w:rsid w:val="00415193"/>
    <w:rsid w:val="00415EDA"/>
    <w:rsid w:val="0041650E"/>
    <w:rsid w:val="00416995"/>
    <w:rsid w:val="00416A79"/>
    <w:rsid w:val="00416D3E"/>
    <w:rsid w:val="0041729E"/>
    <w:rsid w:val="004201BF"/>
    <w:rsid w:val="00420348"/>
    <w:rsid w:val="00422D63"/>
    <w:rsid w:val="00423931"/>
    <w:rsid w:val="00424E8A"/>
    <w:rsid w:val="00426278"/>
    <w:rsid w:val="0042702F"/>
    <w:rsid w:val="004273EB"/>
    <w:rsid w:val="00430E7E"/>
    <w:rsid w:val="00431FB9"/>
    <w:rsid w:val="00432835"/>
    <w:rsid w:val="00434411"/>
    <w:rsid w:val="00434576"/>
    <w:rsid w:val="00435148"/>
    <w:rsid w:val="00435B27"/>
    <w:rsid w:val="00435FA4"/>
    <w:rsid w:val="004365BE"/>
    <w:rsid w:val="00437274"/>
    <w:rsid w:val="00437DA7"/>
    <w:rsid w:val="00437E71"/>
    <w:rsid w:val="004409D9"/>
    <w:rsid w:val="004419B5"/>
    <w:rsid w:val="00441BB9"/>
    <w:rsid w:val="00442063"/>
    <w:rsid w:val="00442071"/>
    <w:rsid w:val="0044219E"/>
    <w:rsid w:val="00442775"/>
    <w:rsid w:val="00442C3D"/>
    <w:rsid w:val="004456D9"/>
    <w:rsid w:val="00445BA6"/>
    <w:rsid w:val="004460EC"/>
    <w:rsid w:val="00446B16"/>
    <w:rsid w:val="00446F56"/>
    <w:rsid w:val="0044775C"/>
    <w:rsid w:val="0045126F"/>
    <w:rsid w:val="0045322F"/>
    <w:rsid w:val="0045416A"/>
    <w:rsid w:val="004545BF"/>
    <w:rsid w:val="00454B1A"/>
    <w:rsid w:val="004554FD"/>
    <w:rsid w:val="00455DC2"/>
    <w:rsid w:val="0045666A"/>
    <w:rsid w:val="004568EF"/>
    <w:rsid w:val="00456A77"/>
    <w:rsid w:val="004572C7"/>
    <w:rsid w:val="00457B34"/>
    <w:rsid w:val="00457BCE"/>
    <w:rsid w:val="0046031A"/>
    <w:rsid w:val="004607E0"/>
    <w:rsid w:val="00460B90"/>
    <w:rsid w:val="0046282D"/>
    <w:rsid w:val="00462C5F"/>
    <w:rsid w:val="00462E59"/>
    <w:rsid w:val="004633A8"/>
    <w:rsid w:val="00463D50"/>
    <w:rsid w:val="00465703"/>
    <w:rsid w:val="004678D3"/>
    <w:rsid w:val="0047066C"/>
    <w:rsid w:val="00473816"/>
    <w:rsid w:val="004746B0"/>
    <w:rsid w:val="004748FF"/>
    <w:rsid w:val="004761CD"/>
    <w:rsid w:val="00476B8A"/>
    <w:rsid w:val="0047795C"/>
    <w:rsid w:val="004819C0"/>
    <w:rsid w:val="00482C48"/>
    <w:rsid w:val="004852E3"/>
    <w:rsid w:val="004868A5"/>
    <w:rsid w:val="00487FFB"/>
    <w:rsid w:val="00490516"/>
    <w:rsid w:val="00491FD0"/>
    <w:rsid w:val="004921E2"/>
    <w:rsid w:val="0049234C"/>
    <w:rsid w:val="00492F8B"/>
    <w:rsid w:val="004930E7"/>
    <w:rsid w:val="0049327C"/>
    <w:rsid w:val="004945CF"/>
    <w:rsid w:val="00496926"/>
    <w:rsid w:val="004A19A1"/>
    <w:rsid w:val="004A19DA"/>
    <w:rsid w:val="004A1E47"/>
    <w:rsid w:val="004A2980"/>
    <w:rsid w:val="004A43E2"/>
    <w:rsid w:val="004A48E6"/>
    <w:rsid w:val="004A57CF"/>
    <w:rsid w:val="004A5BCE"/>
    <w:rsid w:val="004A6376"/>
    <w:rsid w:val="004A6458"/>
    <w:rsid w:val="004A7D52"/>
    <w:rsid w:val="004B0136"/>
    <w:rsid w:val="004B0774"/>
    <w:rsid w:val="004B0A8F"/>
    <w:rsid w:val="004B0B98"/>
    <w:rsid w:val="004B0CB2"/>
    <w:rsid w:val="004B359D"/>
    <w:rsid w:val="004B595E"/>
    <w:rsid w:val="004B5D8B"/>
    <w:rsid w:val="004B6283"/>
    <w:rsid w:val="004B6ABC"/>
    <w:rsid w:val="004B6DE7"/>
    <w:rsid w:val="004C095E"/>
    <w:rsid w:val="004C0C36"/>
    <w:rsid w:val="004C0D89"/>
    <w:rsid w:val="004C3B9B"/>
    <w:rsid w:val="004C47B3"/>
    <w:rsid w:val="004C4C56"/>
    <w:rsid w:val="004C61B7"/>
    <w:rsid w:val="004C7FDD"/>
    <w:rsid w:val="004D0282"/>
    <w:rsid w:val="004D0478"/>
    <w:rsid w:val="004D37C9"/>
    <w:rsid w:val="004D3BBB"/>
    <w:rsid w:val="004D56FD"/>
    <w:rsid w:val="004D6E08"/>
    <w:rsid w:val="004D7745"/>
    <w:rsid w:val="004E03ED"/>
    <w:rsid w:val="004E2AFF"/>
    <w:rsid w:val="004E2D2E"/>
    <w:rsid w:val="004E2EF7"/>
    <w:rsid w:val="004E5ADC"/>
    <w:rsid w:val="004E666D"/>
    <w:rsid w:val="004E6DC8"/>
    <w:rsid w:val="004E708F"/>
    <w:rsid w:val="004F0551"/>
    <w:rsid w:val="004F1CEC"/>
    <w:rsid w:val="004F1FD4"/>
    <w:rsid w:val="004F5C7F"/>
    <w:rsid w:val="004F78B8"/>
    <w:rsid w:val="005008E5"/>
    <w:rsid w:val="005009F4"/>
    <w:rsid w:val="00501BA7"/>
    <w:rsid w:val="00503837"/>
    <w:rsid w:val="00503A9A"/>
    <w:rsid w:val="00503EEE"/>
    <w:rsid w:val="00506775"/>
    <w:rsid w:val="00507487"/>
    <w:rsid w:val="00507A8D"/>
    <w:rsid w:val="005116AF"/>
    <w:rsid w:val="00511C22"/>
    <w:rsid w:val="00511E5D"/>
    <w:rsid w:val="00512A60"/>
    <w:rsid w:val="00513A1A"/>
    <w:rsid w:val="00513A9B"/>
    <w:rsid w:val="00514653"/>
    <w:rsid w:val="0051501C"/>
    <w:rsid w:val="00516D0A"/>
    <w:rsid w:val="00520D28"/>
    <w:rsid w:val="005235E6"/>
    <w:rsid w:val="00526C1C"/>
    <w:rsid w:val="00526E0D"/>
    <w:rsid w:val="005301BB"/>
    <w:rsid w:val="00532AA8"/>
    <w:rsid w:val="00537BEE"/>
    <w:rsid w:val="00542138"/>
    <w:rsid w:val="005436B2"/>
    <w:rsid w:val="005446B9"/>
    <w:rsid w:val="00544902"/>
    <w:rsid w:val="0054547E"/>
    <w:rsid w:val="0054581D"/>
    <w:rsid w:val="00546691"/>
    <w:rsid w:val="00546E03"/>
    <w:rsid w:val="005514EC"/>
    <w:rsid w:val="00551D18"/>
    <w:rsid w:val="0055225C"/>
    <w:rsid w:val="00552DFE"/>
    <w:rsid w:val="00553813"/>
    <w:rsid w:val="00553AE8"/>
    <w:rsid w:val="0055558B"/>
    <w:rsid w:val="0055561B"/>
    <w:rsid w:val="00555D6F"/>
    <w:rsid w:val="0055688C"/>
    <w:rsid w:val="00560980"/>
    <w:rsid w:val="00561145"/>
    <w:rsid w:val="00561366"/>
    <w:rsid w:val="005647CB"/>
    <w:rsid w:val="00565DDA"/>
    <w:rsid w:val="00565F07"/>
    <w:rsid w:val="00567210"/>
    <w:rsid w:val="0057197A"/>
    <w:rsid w:val="005746BE"/>
    <w:rsid w:val="005755E8"/>
    <w:rsid w:val="00580733"/>
    <w:rsid w:val="005809CE"/>
    <w:rsid w:val="00580AAC"/>
    <w:rsid w:val="00581175"/>
    <w:rsid w:val="005815D6"/>
    <w:rsid w:val="00581B6D"/>
    <w:rsid w:val="005828C7"/>
    <w:rsid w:val="00582BAD"/>
    <w:rsid w:val="00583002"/>
    <w:rsid w:val="00584429"/>
    <w:rsid w:val="00585B12"/>
    <w:rsid w:val="00587171"/>
    <w:rsid w:val="005871EA"/>
    <w:rsid w:val="00587313"/>
    <w:rsid w:val="00590017"/>
    <w:rsid w:val="0059246C"/>
    <w:rsid w:val="0059290D"/>
    <w:rsid w:val="0059577E"/>
    <w:rsid w:val="00595BF6"/>
    <w:rsid w:val="00597A4F"/>
    <w:rsid w:val="005A0969"/>
    <w:rsid w:val="005A1064"/>
    <w:rsid w:val="005A2FEB"/>
    <w:rsid w:val="005A337B"/>
    <w:rsid w:val="005A4ED7"/>
    <w:rsid w:val="005A5F3F"/>
    <w:rsid w:val="005A6FFE"/>
    <w:rsid w:val="005B2489"/>
    <w:rsid w:val="005B2A27"/>
    <w:rsid w:val="005B37CB"/>
    <w:rsid w:val="005B464E"/>
    <w:rsid w:val="005B4DC8"/>
    <w:rsid w:val="005B664D"/>
    <w:rsid w:val="005C0080"/>
    <w:rsid w:val="005C063E"/>
    <w:rsid w:val="005C2E07"/>
    <w:rsid w:val="005C3153"/>
    <w:rsid w:val="005C3483"/>
    <w:rsid w:val="005C5250"/>
    <w:rsid w:val="005C53F3"/>
    <w:rsid w:val="005C5D08"/>
    <w:rsid w:val="005C6497"/>
    <w:rsid w:val="005C6531"/>
    <w:rsid w:val="005C70FA"/>
    <w:rsid w:val="005D0436"/>
    <w:rsid w:val="005D0BAC"/>
    <w:rsid w:val="005D1318"/>
    <w:rsid w:val="005D3ECF"/>
    <w:rsid w:val="005D7FAD"/>
    <w:rsid w:val="005D7FAE"/>
    <w:rsid w:val="005E0DED"/>
    <w:rsid w:val="005E3D3A"/>
    <w:rsid w:val="005E4165"/>
    <w:rsid w:val="005E4A07"/>
    <w:rsid w:val="005E4D0C"/>
    <w:rsid w:val="005E4FF3"/>
    <w:rsid w:val="005E7ADE"/>
    <w:rsid w:val="005F00F5"/>
    <w:rsid w:val="005F0EDC"/>
    <w:rsid w:val="005F1747"/>
    <w:rsid w:val="005F2093"/>
    <w:rsid w:val="005F4BB3"/>
    <w:rsid w:val="005F4F9D"/>
    <w:rsid w:val="006005B0"/>
    <w:rsid w:val="0060108D"/>
    <w:rsid w:val="00603D3B"/>
    <w:rsid w:val="00603F2C"/>
    <w:rsid w:val="0060542B"/>
    <w:rsid w:val="00605D92"/>
    <w:rsid w:val="006072E7"/>
    <w:rsid w:val="00610E43"/>
    <w:rsid w:val="006120CF"/>
    <w:rsid w:val="0061339C"/>
    <w:rsid w:val="00613F61"/>
    <w:rsid w:val="006163DA"/>
    <w:rsid w:val="0061644B"/>
    <w:rsid w:val="0061763A"/>
    <w:rsid w:val="006209EF"/>
    <w:rsid w:val="00620FCE"/>
    <w:rsid w:val="006212C9"/>
    <w:rsid w:val="00621491"/>
    <w:rsid w:val="00621BAA"/>
    <w:rsid w:val="00621E9D"/>
    <w:rsid w:val="00622C34"/>
    <w:rsid w:val="00623525"/>
    <w:rsid w:val="006246E1"/>
    <w:rsid w:val="006257ED"/>
    <w:rsid w:val="00625925"/>
    <w:rsid w:val="00625F1D"/>
    <w:rsid w:val="006263CA"/>
    <w:rsid w:val="0062647F"/>
    <w:rsid w:val="00627A16"/>
    <w:rsid w:val="00627ACE"/>
    <w:rsid w:val="00630BB5"/>
    <w:rsid w:val="0063134A"/>
    <w:rsid w:val="006314FB"/>
    <w:rsid w:val="0063202C"/>
    <w:rsid w:val="0063215E"/>
    <w:rsid w:val="00632407"/>
    <w:rsid w:val="00634121"/>
    <w:rsid w:val="0063537A"/>
    <w:rsid w:val="00637297"/>
    <w:rsid w:val="00637493"/>
    <w:rsid w:val="006403D2"/>
    <w:rsid w:val="00640CE1"/>
    <w:rsid w:val="00641882"/>
    <w:rsid w:val="00641AD2"/>
    <w:rsid w:val="00641E43"/>
    <w:rsid w:val="00642F2C"/>
    <w:rsid w:val="00642F73"/>
    <w:rsid w:val="0064371E"/>
    <w:rsid w:val="00644ADE"/>
    <w:rsid w:val="00644DAA"/>
    <w:rsid w:val="00646059"/>
    <w:rsid w:val="00646317"/>
    <w:rsid w:val="00646B16"/>
    <w:rsid w:val="00647219"/>
    <w:rsid w:val="00647CF2"/>
    <w:rsid w:val="0065134D"/>
    <w:rsid w:val="00651ACF"/>
    <w:rsid w:val="0065230A"/>
    <w:rsid w:val="0065272D"/>
    <w:rsid w:val="00652796"/>
    <w:rsid w:val="006527E0"/>
    <w:rsid w:val="00653738"/>
    <w:rsid w:val="00653CE6"/>
    <w:rsid w:val="00655465"/>
    <w:rsid w:val="00655811"/>
    <w:rsid w:val="00655B93"/>
    <w:rsid w:val="00655E36"/>
    <w:rsid w:val="006568B6"/>
    <w:rsid w:val="00656DB0"/>
    <w:rsid w:val="00657BB4"/>
    <w:rsid w:val="0066253B"/>
    <w:rsid w:val="006627FD"/>
    <w:rsid w:val="006633D2"/>
    <w:rsid w:val="00664CCE"/>
    <w:rsid w:val="00664E5E"/>
    <w:rsid w:val="00664FD0"/>
    <w:rsid w:val="00665050"/>
    <w:rsid w:val="00665821"/>
    <w:rsid w:val="0066665E"/>
    <w:rsid w:val="00666B91"/>
    <w:rsid w:val="00667515"/>
    <w:rsid w:val="006728BA"/>
    <w:rsid w:val="00673D92"/>
    <w:rsid w:val="00674345"/>
    <w:rsid w:val="00674BBD"/>
    <w:rsid w:val="006758A3"/>
    <w:rsid w:val="00677C02"/>
    <w:rsid w:val="00680B7B"/>
    <w:rsid w:val="006825B6"/>
    <w:rsid w:val="00682634"/>
    <w:rsid w:val="00682AC6"/>
    <w:rsid w:val="0068344D"/>
    <w:rsid w:val="00683581"/>
    <w:rsid w:val="006836AB"/>
    <w:rsid w:val="00685E45"/>
    <w:rsid w:val="00686168"/>
    <w:rsid w:val="00686B33"/>
    <w:rsid w:val="006874AF"/>
    <w:rsid w:val="006876FF"/>
    <w:rsid w:val="00687C6A"/>
    <w:rsid w:val="00690940"/>
    <w:rsid w:val="00692444"/>
    <w:rsid w:val="006932CC"/>
    <w:rsid w:val="0069363C"/>
    <w:rsid w:val="00694DA4"/>
    <w:rsid w:val="0069594A"/>
    <w:rsid w:val="006A1691"/>
    <w:rsid w:val="006A20D8"/>
    <w:rsid w:val="006A20E7"/>
    <w:rsid w:val="006A21D6"/>
    <w:rsid w:val="006A28BA"/>
    <w:rsid w:val="006A3220"/>
    <w:rsid w:val="006A3B09"/>
    <w:rsid w:val="006A42A0"/>
    <w:rsid w:val="006A4331"/>
    <w:rsid w:val="006A4F39"/>
    <w:rsid w:val="006A6578"/>
    <w:rsid w:val="006A7477"/>
    <w:rsid w:val="006A7E05"/>
    <w:rsid w:val="006B1087"/>
    <w:rsid w:val="006B3986"/>
    <w:rsid w:val="006B3BB9"/>
    <w:rsid w:val="006B40F4"/>
    <w:rsid w:val="006B52D7"/>
    <w:rsid w:val="006B5D0F"/>
    <w:rsid w:val="006B6A90"/>
    <w:rsid w:val="006C0A68"/>
    <w:rsid w:val="006C15F2"/>
    <w:rsid w:val="006C1C47"/>
    <w:rsid w:val="006C1E3F"/>
    <w:rsid w:val="006C21FB"/>
    <w:rsid w:val="006C3AAD"/>
    <w:rsid w:val="006C4311"/>
    <w:rsid w:val="006C4BC5"/>
    <w:rsid w:val="006C5CC7"/>
    <w:rsid w:val="006C7911"/>
    <w:rsid w:val="006C7F31"/>
    <w:rsid w:val="006D034F"/>
    <w:rsid w:val="006D15F0"/>
    <w:rsid w:val="006D1819"/>
    <w:rsid w:val="006D5D1C"/>
    <w:rsid w:val="006E0355"/>
    <w:rsid w:val="006E0A25"/>
    <w:rsid w:val="006E524A"/>
    <w:rsid w:val="006E56A9"/>
    <w:rsid w:val="006E757F"/>
    <w:rsid w:val="006E787A"/>
    <w:rsid w:val="006E79AA"/>
    <w:rsid w:val="006E7C28"/>
    <w:rsid w:val="006F0E80"/>
    <w:rsid w:val="006F1B4F"/>
    <w:rsid w:val="006F35E7"/>
    <w:rsid w:val="006F3D3A"/>
    <w:rsid w:val="006F4DC7"/>
    <w:rsid w:val="00700291"/>
    <w:rsid w:val="00700FF0"/>
    <w:rsid w:val="00701D02"/>
    <w:rsid w:val="00702ECF"/>
    <w:rsid w:val="00702F04"/>
    <w:rsid w:val="007035C2"/>
    <w:rsid w:val="00705613"/>
    <w:rsid w:val="00706D61"/>
    <w:rsid w:val="00710547"/>
    <w:rsid w:val="007107D5"/>
    <w:rsid w:val="007129B6"/>
    <w:rsid w:val="00713734"/>
    <w:rsid w:val="007138A0"/>
    <w:rsid w:val="00714652"/>
    <w:rsid w:val="00714DFF"/>
    <w:rsid w:val="00717D8E"/>
    <w:rsid w:val="00717F4B"/>
    <w:rsid w:val="00720B57"/>
    <w:rsid w:val="00724416"/>
    <w:rsid w:val="00725D12"/>
    <w:rsid w:val="0073043B"/>
    <w:rsid w:val="00731E11"/>
    <w:rsid w:val="007344AD"/>
    <w:rsid w:val="00734637"/>
    <w:rsid w:val="007355D1"/>
    <w:rsid w:val="007376C9"/>
    <w:rsid w:val="007440F4"/>
    <w:rsid w:val="00745954"/>
    <w:rsid w:val="00745A4F"/>
    <w:rsid w:val="00746025"/>
    <w:rsid w:val="007471AA"/>
    <w:rsid w:val="007474A5"/>
    <w:rsid w:val="00752100"/>
    <w:rsid w:val="00753A5F"/>
    <w:rsid w:val="00754A0B"/>
    <w:rsid w:val="00754C25"/>
    <w:rsid w:val="007552EB"/>
    <w:rsid w:val="00755B2D"/>
    <w:rsid w:val="00756571"/>
    <w:rsid w:val="00757E01"/>
    <w:rsid w:val="007614BD"/>
    <w:rsid w:val="00762F2C"/>
    <w:rsid w:val="00763569"/>
    <w:rsid w:val="00764BAC"/>
    <w:rsid w:val="007677DF"/>
    <w:rsid w:val="00771BD9"/>
    <w:rsid w:val="007721B9"/>
    <w:rsid w:val="007753A3"/>
    <w:rsid w:val="00775774"/>
    <w:rsid w:val="0077584D"/>
    <w:rsid w:val="00775F52"/>
    <w:rsid w:val="007763DF"/>
    <w:rsid w:val="007814C4"/>
    <w:rsid w:val="007819C5"/>
    <w:rsid w:val="00781F73"/>
    <w:rsid w:val="00786D86"/>
    <w:rsid w:val="00786DC1"/>
    <w:rsid w:val="007875E8"/>
    <w:rsid w:val="007903C3"/>
    <w:rsid w:val="0079043C"/>
    <w:rsid w:val="00790D13"/>
    <w:rsid w:val="00792E50"/>
    <w:rsid w:val="007946F5"/>
    <w:rsid w:val="007948C5"/>
    <w:rsid w:val="00794E46"/>
    <w:rsid w:val="00795FE6"/>
    <w:rsid w:val="00797157"/>
    <w:rsid w:val="007A041E"/>
    <w:rsid w:val="007A113E"/>
    <w:rsid w:val="007A1C56"/>
    <w:rsid w:val="007A1D7D"/>
    <w:rsid w:val="007A3396"/>
    <w:rsid w:val="007A37E8"/>
    <w:rsid w:val="007A458F"/>
    <w:rsid w:val="007A4E9C"/>
    <w:rsid w:val="007A5B13"/>
    <w:rsid w:val="007A6685"/>
    <w:rsid w:val="007A7487"/>
    <w:rsid w:val="007B129A"/>
    <w:rsid w:val="007B137F"/>
    <w:rsid w:val="007B1E24"/>
    <w:rsid w:val="007B36E8"/>
    <w:rsid w:val="007B3840"/>
    <w:rsid w:val="007B53F6"/>
    <w:rsid w:val="007B77EB"/>
    <w:rsid w:val="007B78BC"/>
    <w:rsid w:val="007C0BD2"/>
    <w:rsid w:val="007C1096"/>
    <w:rsid w:val="007C1592"/>
    <w:rsid w:val="007C24FF"/>
    <w:rsid w:val="007C25C3"/>
    <w:rsid w:val="007C2B69"/>
    <w:rsid w:val="007C2DDD"/>
    <w:rsid w:val="007C3B01"/>
    <w:rsid w:val="007C6A82"/>
    <w:rsid w:val="007C7F73"/>
    <w:rsid w:val="007D0590"/>
    <w:rsid w:val="007D18E8"/>
    <w:rsid w:val="007D1F30"/>
    <w:rsid w:val="007D273D"/>
    <w:rsid w:val="007D287C"/>
    <w:rsid w:val="007D40B0"/>
    <w:rsid w:val="007D5629"/>
    <w:rsid w:val="007D753C"/>
    <w:rsid w:val="007E0CB3"/>
    <w:rsid w:val="007E0FF7"/>
    <w:rsid w:val="007E1751"/>
    <w:rsid w:val="007E1BD6"/>
    <w:rsid w:val="007E3E6C"/>
    <w:rsid w:val="007E565F"/>
    <w:rsid w:val="007F02AA"/>
    <w:rsid w:val="007F0CB2"/>
    <w:rsid w:val="007F10C7"/>
    <w:rsid w:val="007F228F"/>
    <w:rsid w:val="007F371E"/>
    <w:rsid w:val="007F3AE2"/>
    <w:rsid w:val="007F46E9"/>
    <w:rsid w:val="007F47E6"/>
    <w:rsid w:val="007F65D0"/>
    <w:rsid w:val="007F6AC1"/>
    <w:rsid w:val="0080220E"/>
    <w:rsid w:val="0080243A"/>
    <w:rsid w:val="008026BC"/>
    <w:rsid w:val="008026F2"/>
    <w:rsid w:val="00802D0E"/>
    <w:rsid w:val="00803782"/>
    <w:rsid w:val="00804E53"/>
    <w:rsid w:val="00804F8E"/>
    <w:rsid w:val="00805E95"/>
    <w:rsid w:val="00805FA3"/>
    <w:rsid w:val="00811CBB"/>
    <w:rsid w:val="00812390"/>
    <w:rsid w:val="00812568"/>
    <w:rsid w:val="00813CEC"/>
    <w:rsid w:val="008143CF"/>
    <w:rsid w:val="00814DEB"/>
    <w:rsid w:val="00815D7C"/>
    <w:rsid w:val="00816515"/>
    <w:rsid w:val="00817B51"/>
    <w:rsid w:val="00820F5E"/>
    <w:rsid w:val="00821B2F"/>
    <w:rsid w:val="00821C50"/>
    <w:rsid w:val="00822937"/>
    <w:rsid w:val="0082587B"/>
    <w:rsid w:val="00826407"/>
    <w:rsid w:val="00827A4F"/>
    <w:rsid w:val="00827ACC"/>
    <w:rsid w:val="00830428"/>
    <w:rsid w:val="00835277"/>
    <w:rsid w:val="00835570"/>
    <w:rsid w:val="008403E2"/>
    <w:rsid w:val="008408EA"/>
    <w:rsid w:val="00840DF2"/>
    <w:rsid w:val="00841C01"/>
    <w:rsid w:val="00842049"/>
    <w:rsid w:val="00842278"/>
    <w:rsid w:val="00843287"/>
    <w:rsid w:val="00844573"/>
    <w:rsid w:val="00844837"/>
    <w:rsid w:val="00844A7F"/>
    <w:rsid w:val="008453B1"/>
    <w:rsid w:val="00847706"/>
    <w:rsid w:val="00850D59"/>
    <w:rsid w:val="0085166D"/>
    <w:rsid w:val="00851DA0"/>
    <w:rsid w:val="008533E7"/>
    <w:rsid w:val="008542FA"/>
    <w:rsid w:val="00854322"/>
    <w:rsid w:val="0085462E"/>
    <w:rsid w:val="00854633"/>
    <w:rsid w:val="008563D9"/>
    <w:rsid w:val="00857ACE"/>
    <w:rsid w:val="00857EE3"/>
    <w:rsid w:val="00860EC1"/>
    <w:rsid w:val="008615E4"/>
    <w:rsid w:val="00861616"/>
    <w:rsid w:val="00862F75"/>
    <w:rsid w:val="00871830"/>
    <w:rsid w:val="00872AA7"/>
    <w:rsid w:val="00872D7F"/>
    <w:rsid w:val="00872E63"/>
    <w:rsid w:val="00872E6C"/>
    <w:rsid w:val="008750B7"/>
    <w:rsid w:val="008750ED"/>
    <w:rsid w:val="00876AFA"/>
    <w:rsid w:val="0088027A"/>
    <w:rsid w:val="008808C4"/>
    <w:rsid w:val="00880BF0"/>
    <w:rsid w:val="00880D63"/>
    <w:rsid w:val="00880F74"/>
    <w:rsid w:val="0088174F"/>
    <w:rsid w:val="00882F6B"/>
    <w:rsid w:val="00882F7C"/>
    <w:rsid w:val="008857AE"/>
    <w:rsid w:val="00885F3A"/>
    <w:rsid w:val="0088652C"/>
    <w:rsid w:val="00890176"/>
    <w:rsid w:val="00890279"/>
    <w:rsid w:val="008903D5"/>
    <w:rsid w:val="00890B6A"/>
    <w:rsid w:val="008911D8"/>
    <w:rsid w:val="00891C36"/>
    <w:rsid w:val="00892F69"/>
    <w:rsid w:val="0089396E"/>
    <w:rsid w:val="008939F9"/>
    <w:rsid w:val="00894596"/>
    <w:rsid w:val="00897095"/>
    <w:rsid w:val="00897EB8"/>
    <w:rsid w:val="008A20F3"/>
    <w:rsid w:val="008A2E5E"/>
    <w:rsid w:val="008A2EF8"/>
    <w:rsid w:val="008A35D3"/>
    <w:rsid w:val="008A3810"/>
    <w:rsid w:val="008A4148"/>
    <w:rsid w:val="008A5368"/>
    <w:rsid w:val="008A54DC"/>
    <w:rsid w:val="008A5756"/>
    <w:rsid w:val="008A6ED6"/>
    <w:rsid w:val="008A71E5"/>
    <w:rsid w:val="008A7BA7"/>
    <w:rsid w:val="008B13BB"/>
    <w:rsid w:val="008B13E9"/>
    <w:rsid w:val="008B1A24"/>
    <w:rsid w:val="008B2611"/>
    <w:rsid w:val="008B2A41"/>
    <w:rsid w:val="008B2FDF"/>
    <w:rsid w:val="008B3D01"/>
    <w:rsid w:val="008B5524"/>
    <w:rsid w:val="008B5D8E"/>
    <w:rsid w:val="008B5ECE"/>
    <w:rsid w:val="008B7913"/>
    <w:rsid w:val="008B7E53"/>
    <w:rsid w:val="008C0533"/>
    <w:rsid w:val="008C232B"/>
    <w:rsid w:val="008C3999"/>
    <w:rsid w:val="008C4675"/>
    <w:rsid w:val="008C4B8B"/>
    <w:rsid w:val="008C503D"/>
    <w:rsid w:val="008D032D"/>
    <w:rsid w:val="008D0816"/>
    <w:rsid w:val="008D0DC0"/>
    <w:rsid w:val="008D2B0B"/>
    <w:rsid w:val="008D47A1"/>
    <w:rsid w:val="008D4D3F"/>
    <w:rsid w:val="008D592F"/>
    <w:rsid w:val="008D77E4"/>
    <w:rsid w:val="008E0245"/>
    <w:rsid w:val="008E0EEE"/>
    <w:rsid w:val="008E2166"/>
    <w:rsid w:val="008E3C40"/>
    <w:rsid w:val="008E4A87"/>
    <w:rsid w:val="008E50D0"/>
    <w:rsid w:val="008E6D8B"/>
    <w:rsid w:val="008F0642"/>
    <w:rsid w:val="008F129E"/>
    <w:rsid w:val="008F3F8C"/>
    <w:rsid w:val="008F4B58"/>
    <w:rsid w:val="008F57A7"/>
    <w:rsid w:val="0090023D"/>
    <w:rsid w:val="00900D3D"/>
    <w:rsid w:val="00900E1C"/>
    <w:rsid w:val="0090102E"/>
    <w:rsid w:val="009024B9"/>
    <w:rsid w:val="00902C83"/>
    <w:rsid w:val="00903B60"/>
    <w:rsid w:val="00903D81"/>
    <w:rsid w:val="0090553D"/>
    <w:rsid w:val="009056C8"/>
    <w:rsid w:val="00906BA4"/>
    <w:rsid w:val="009072E8"/>
    <w:rsid w:val="00907A08"/>
    <w:rsid w:val="00910194"/>
    <w:rsid w:val="00910538"/>
    <w:rsid w:val="00910E02"/>
    <w:rsid w:val="00912333"/>
    <w:rsid w:val="009163FD"/>
    <w:rsid w:val="009209D7"/>
    <w:rsid w:val="009216F5"/>
    <w:rsid w:val="00923266"/>
    <w:rsid w:val="00924F9D"/>
    <w:rsid w:val="009250A0"/>
    <w:rsid w:val="0092543A"/>
    <w:rsid w:val="00925571"/>
    <w:rsid w:val="0092577B"/>
    <w:rsid w:val="009261FD"/>
    <w:rsid w:val="009270A1"/>
    <w:rsid w:val="009274EC"/>
    <w:rsid w:val="0093049C"/>
    <w:rsid w:val="00931C40"/>
    <w:rsid w:val="009324BF"/>
    <w:rsid w:val="009326A5"/>
    <w:rsid w:val="009328E9"/>
    <w:rsid w:val="00932A72"/>
    <w:rsid w:val="00932B9B"/>
    <w:rsid w:val="00932D30"/>
    <w:rsid w:val="00934841"/>
    <w:rsid w:val="00934960"/>
    <w:rsid w:val="009359F4"/>
    <w:rsid w:val="00937A75"/>
    <w:rsid w:val="00937B34"/>
    <w:rsid w:val="00940958"/>
    <w:rsid w:val="00940EC9"/>
    <w:rsid w:val="00940EF3"/>
    <w:rsid w:val="009417A7"/>
    <w:rsid w:val="009421DE"/>
    <w:rsid w:val="009428DB"/>
    <w:rsid w:val="00942A3F"/>
    <w:rsid w:val="00942F2D"/>
    <w:rsid w:val="0094325F"/>
    <w:rsid w:val="00943C5A"/>
    <w:rsid w:val="009453F7"/>
    <w:rsid w:val="0094633E"/>
    <w:rsid w:val="0094645E"/>
    <w:rsid w:val="00946E02"/>
    <w:rsid w:val="00947769"/>
    <w:rsid w:val="00947801"/>
    <w:rsid w:val="009506C1"/>
    <w:rsid w:val="00950A4B"/>
    <w:rsid w:val="009518B5"/>
    <w:rsid w:val="009524C1"/>
    <w:rsid w:val="0095286B"/>
    <w:rsid w:val="00952976"/>
    <w:rsid w:val="009532BD"/>
    <w:rsid w:val="00953F63"/>
    <w:rsid w:val="009544E5"/>
    <w:rsid w:val="0095451C"/>
    <w:rsid w:val="009558A3"/>
    <w:rsid w:val="00955F18"/>
    <w:rsid w:val="00957117"/>
    <w:rsid w:val="00957636"/>
    <w:rsid w:val="00960080"/>
    <w:rsid w:val="0096134E"/>
    <w:rsid w:val="00961A07"/>
    <w:rsid w:val="00964A5C"/>
    <w:rsid w:val="0096778B"/>
    <w:rsid w:val="00970771"/>
    <w:rsid w:val="00970E09"/>
    <w:rsid w:val="00971CEB"/>
    <w:rsid w:val="009724D9"/>
    <w:rsid w:val="009728D1"/>
    <w:rsid w:val="00972A5A"/>
    <w:rsid w:val="00973262"/>
    <w:rsid w:val="00974195"/>
    <w:rsid w:val="009743D5"/>
    <w:rsid w:val="0097530D"/>
    <w:rsid w:val="0097587D"/>
    <w:rsid w:val="00975885"/>
    <w:rsid w:val="00975AC8"/>
    <w:rsid w:val="00975D1E"/>
    <w:rsid w:val="00975F0D"/>
    <w:rsid w:val="00975F75"/>
    <w:rsid w:val="009761A6"/>
    <w:rsid w:val="0097639F"/>
    <w:rsid w:val="00977965"/>
    <w:rsid w:val="00977C6A"/>
    <w:rsid w:val="00977D0F"/>
    <w:rsid w:val="00980613"/>
    <w:rsid w:val="00981A5E"/>
    <w:rsid w:val="009834BD"/>
    <w:rsid w:val="00984157"/>
    <w:rsid w:val="00984A04"/>
    <w:rsid w:val="00985898"/>
    <w:rsid w:val="0098608E"/>
    <w:rsid w:val="009868AE"/>
    <w:rsid w:val="00987881"/>
    <w:rsid w:val="00987ED3"/>
    <w:rsid w:val="0099035F"/>
    <w:rsid w:val="009909E2"/>
    <w:rsid w:val="009919F6"/>
    <w:rsid w:val="009920A0"/>
    <w:rsid w:val="0099461C"/>
    <w:rsid w:val="0099493E"/>
    <w:rsid w:val="009A1CFB"/>
    <w:rsid w:val="009A2307"/>
    <w:rsid w:val="009A271C"/>
    <w:rsid w:val="009A2E6C"/>
    <w:rsid w:val="009A34AB"/>
    <w:rsid w:val="009A38B5"/>
    <w:rsid w:val="009A38C2"/>
    <w:rsid w:val="009A438E"/>
    <w:rsid w:val="009A4B73"/>
    <w:rsid w:val="009A5370"/>
    <w:rsid w:val="009A5EF5"/>
    <w:rsid w:val="009A6941"/>
    <w:rsid w:val="009A7637"/>
    <w:rsid w:val="009B049D"/>
    <w:rsid w:val="009B1816"/>
    <w:rsid w:val="009B1946"/>
    <w:rsid w:val="009B5752"/>
    <w:rsid w:val="009B66FE"/>
    <w:rsid w:val="009B71C1"/>
    <w:rsid w:val="009B7BBC"/>
    <w:rsid w:val="009C0EE2"/>
    <w:rsid w:val="009C21C1"/>
    <w:rsid w:val="009C2870"/>
    <w:rsid w:val="009C316F"/>
    <w:rsid w:val="009C3588"/>
    <w:rsid w:val="009C487F"/>
    <w:rsid w:val="009C5513"/>
    <w:rsid w:val="009C64B6"/>
    <w:rsid w:val="009C75BA"/>
    <w:rsid w:val="009D10FB"/>
    <w:rsid w:val="009D2C88"/>
    <w:rsid w:val="009D3645"/>
    <w:rsid w:val="009D3E63"/>
    <w:rsid w:val="009D4860"/>
    <w:rsid w:val="009D4E9B"/>
    <w:rsid w:val="009D7739"/>
    <w:rsid w:val="009D7AA6"/>
    <w:rsid w:val="009E0D88"/>
    <w:rsid w:val="009E2C5D"/>
    <w:rsid w:val="009E30F9"/>
    <w:rsid w:val="009E3276"/>
    <w:rsid w:val="009E3BB9"/>
    <w:rsid w:val="009E546D"/>
    <w:rsid w:val="009E77EC"/>
    <w:rsid w:val="009E7C33"/>
    <w:rsid w:val="009E7FC3"/>
    <w:rsid w:val="009F1A14"/>
    <w:rsid w:val="009F3C34"/>
    <w:rsid w:val="009F3CDC"/>
    <w:rsid w:val="009F455A"/>
    <w:rsid w:val="009F5746"/>
    <w:rsid w:val="00A0161A"/>
    <w:rsid w:val="00A020B2"/>
    <w:rsid w:val="00A022FC"/>
    <w:rsid w:val="00A0264D"/>
    <w:rsid w:val="00A02BEA"/>
    <w:rsid w:val="00A0341C"/>
    <w:rsid w:val="00A06390"/>
    <w:rsid w:val="00A07256"/>
    <w:rsid w:val="00A07969"/>
    <w:rsid w:val="00A110B9"/>
    <w:rsid w:val="00A113B3"/>
    <w:rsid w:val="00A11A93"/>
    <w:rsid w:val="00A129E8"/>
    <w:rsid w:val="00A12D5D"/>
    <w:rsid w:val="00A13169"/>
    <w:rsid w:val="00A1403D"/>
    <w:rsid w:val="00A16528"/>
    <w:rsid w:val="00A179A0"/>
    <w:rsid w:val="00A2137C"/>
    <w:rsid w:val="00A213D3"/>
    <w:rsid w:val="00A2313E"/>
    <w:rsid w:val="00A23E87"/>
    <w:rsid w:val="00A27286"/>
    <w:rsid w:val="00A30108"/>
    <w:rsid w:val="00A323FF"/>
    <w:rsid w:val="00A328E9"/>
    <w:rsid w:val="00A32C88"/>
    <w:rsid w:val="00A330E0"/>
    <w:rsid w:val="00A34470"/>
    <w:rsid w:val="00A34B16"/>
    <w:rsid w:val="00A35D88"/>
    <w:rsid w:val="00A371B8"/>
    <w:rsid w:val="00A37B7B"/>
    <w:rsid w:val="00A40080"/>
    <w:rsid w:val="00A40435"/>
    <w:rsid w:val="00A40E7C"/>
    <w:rsid w:val="00A42477"/>
    <w:rsid w:val="00A4388E"/>
    <w:rsid w:val="00A469DB"/>
    <w:rsid w:val="00A46CC2"/>
    <w:rsid w:val="00A46FB4"/>
    <w:rsid w:val="00A5090C"/>
    <w:rsid w:val="00A50A4C"/>
    <w:rsid w:val="00A50C1D"/>
    <w:rsid w:val="00A512EE"/>
    <w:rsid w:val="00A5173C"/>
    <w:rsid w:val="00A523A3"/>
    <w:rsid w:val="00A52AA2"/>
    <w:rsid w:val="00A52C17"/>
    <w:rsid w:val="00A5396F"/>
    <w:rsid w:val="00A54868"/>
    <w:rsid w:val="00A548F4"/>
    <w:rsid w:val="00A6041B"/>
    <w:rsid w:val="00A60577"/>
    <w:rsid w:val="00A618C1"/>
    <w:rsid w:val="00A62EC3"/>
    <w:rsid w:val="00A63B3A"/>
    <w:rsid w:val="00A63CCA"/>
    <w:rsid w:val="00A63EB3"/>
    <w:rsid w:val="00A649AC"/>
    <w:rsid w:val="00A67613"/>
    <w:rsid w:val="00A67889"/>
    <w:rsid w:val="00A70C17"/>
    <w:rsid w:val="00A70E09"/>
    <w:rsid w:val="00A71212"/>
    <w:rsid w:val="00A7148A"/>
    <w:rsid w:val="00A73A73"/>
    <w:rsid w:val="00A759C4"/>
    <w:rsid w:val="00A76676"/>
    <w:rsid w:val="00A77042"/>
    <w:rsid w:val="00A80497"/>
    <w:rsid w:val="00A809F8"/>
    <w:rsid w:val="00A8405D"/>
    <w:rsid w:val="00A844AD"/>
    <w:rsid w:val="00A849FF"/>
    <w:rsid w:val="00A86D4B"/>
    <w:rsid w:val="00A8708F"/>
    <w:rsid w:val="00A872BE"/>
    <w:rsid w:val="00A87B38"/>
    <w:rsid w:val="00A90411"/>
    <w:rsid w:val="00A92B69"/>
    <w:rsid w:val="00A92C3A"/>
    <w:rsid w:val="00A943DA"/>
    <w:rsid w:val="00A949DA"/>
    <w:rsid w:val="00A96BF6"/>
    <w:rsid w:val="00A96E5E"/>
    <w:rsid w:val="00AA09DD"/>
    <w:rsid w:val="00AA15BF"/>
    <w:rsid w:val="00AA16A5"/>
    <w:rsid w:val="00AA2EBF"/>
    <w:rsid w:val="00AA3C9A"/>
    <w:rsid w:val="00AA424A"/>
    <w:rsid w:val="00AA50C1"/>
    <w:rsid w:val="00AA5AE0"/>
    <w:rsid w:val="00AA5BFB"/>
    <w:rsid w:val="00AA6D7C"/>
    <w:rsid w:val="00AB109A"/>
    <w:rsid w:val="00AB1D91"/>
    <w:rsid w:val="00AB23BE"/>
    <w:rsid w:val="00AB5B21"/>
    <w:rsid w:val="00AB6313"/>
    <w:rsid w:val="00AB6F92"/>
    <w:rsid w:val="00AB7199"/>
    <w:rsid w:val="00AC0E29"/>
    <w:rsid w:val="00AC275A"/>
    <w:rsid w:val="00AC337B"/>
    <w:rsid w:val="00AC38A5"/>
    <w:rsid w:val="00AC3ED1"/>
    <w:rsid w:val="00AC3F50"/>
    <w:rsid w:val="00AC54DB"/>
    <w:rsid w:val="00AC6776"/>
    <w:rsid w:val="00AC6C21"/>
    <w:rsid w:val="00AC7207"/>
    <w:rsid w:val="00AD00D7"/>
    <w:rsid w:val="00AD04C2"/>
    <w:rsid w:val="00AD1AB8"/>
    <w:rsid w:val="00AD2520"/>
    <w:rsid w:val="00AD42F4"/>
    <w:rsid w:val="00AD4F04"/>
    <w:rsid w:val="00AD52FA"/>
    <w:rsid w:val="00AD5E5C"/>
    <w:rsid w:val="00AD676E"/>
    <w:rsid w:val="00AD6D48"/>
    <w:rsid w:val="00AD6EB6"/>
    <w:rsid w:val="00AD7268"/>
    <w:rsid w:val="00AD73BB"/>
    <w:rsid w:val="00AD73C4"/>
    <w:rsid w:val="00AD7771"/>
    <w:rsid w:val="00AD7F06"/>
    <w:rsid w:val="00AD7F77"/>
    <w:rsid w:val="00AE0FF7"/>
    <w:rsid w:val="00AE184A"/>
    <w:rsid w:val="00AE4444"/>
    <w:rsid w:val="00AE4798"/>
    <w:rsid w:val="00AE5648"/>
    <w:rsid w:val="00AE58CD"/>
    <w:rsid w:val="00AF045B"/>
    <w:rsid w:val="00AF4D33"/>
    <w:rsid w:val="00AF5F36"/>
    <w:rsid w:val="00AF71B8"/>
    <w:rsid w:val="00AF78F1"/>
    <w:rsid w:val="00B00401"/>
    <w:rsid w:val="00B00DD6"/>
    <w:rsid w:val="00B02CDF"/>
    <w:rsid w:val="00B03BA9"/>
    <w:rsid w:val="00B03D35"/>
    <w:rsid w:val="00B04385"/>
    <w:rsid w:val="00B07395"/>
    <w:rsid w:val="00B10C3C"/>
    <w:rsid w:val="00B11C90"/>
    <w:rsid w:val="00B12CA7"/>
    <w:rsid w:val="00B14BF1"/>
    <w:rsid w:val="00B16DAC"/>
    <w:rsid w:val="00B21950"/>
    <w:rsid w:val="00B22E01"/>
    <w:rsid w:val="00B231AA"/>
    <w:rsid w:val="00B23232"/>
    <w:rsid w:val="00B2328F"/>
    <w:rsid w:val="00B235F3"/>
    <w:rsid w:val="00B23EE3"/>
    <w:rsid w:val="00B244B2"/>
    <w:rsid w:val="00B24615"/>
    <w:rsid w:val="00B25763"/>
    <w:rsid w:val="00B25857"/>
    <w:rsid w:val="00B25DE7"/>
    <w:rsid w:val="00B263B7"/>
    <w:rsid w:val="00B30265"/>
    <w:rsid w:val="00B31D28"/>
    <w:rsid w:val="00B325CA"/>
    <w:rsid w:val="00B32ACC"/>
    <w:rsid w:val="00B333D3"/>
    <w:rsid w:val="00B33478"/>
    <w:rsid w:val="00B3398E"/>
    <w:rsid w:val="00B34479"/>
    <w:rsid w:val="00B361B8"/>
    <w:rsid w:val="00B36EA6"/>
    <w:rsid w:val="00B37043"/>
    <w:rsid w:val="00B40825"/>
    <w:rsid w:val="00B425E8"/>
    <w:rsid w:val="00B4460C"/>
    <w:rsid w:val="00B44CAB"/>
    <w:rsid w:val="00B4540E"/>
    <w:rsid w:val="00B4653E"/>
    <w:rsid w:val="00B511DE"/>
    <w:rsid w:val="00B512CA"/>
    <w:rsid w:val="00B52BDA"/>
    <w:rsid w:val="00B573B5"/>
    <w:rsid w:val="00B57875"/>
    <w:rsid w:val="00B61E5C"/>
    <w:rsid w:val="00B627E4"/>
    <w:rsid w:val="00B64959"/>
    <w:rsid w:val="00B667BD"/>
    <w:rsid w:val="00B703AA"/>
    <w:rsid w:val="00B70CDB"/>
    <w:rsid w:val="00B71207"/>
    <w:rsid w:val="00B72669"/>
    <w:rsid w:val="00B728EB"/>
    <w:rsid w:val="00B72D69"/>
    <w:rsid w:val="00B735BB"/>
    <w:rsid w:val="00B738CA"/>
    <w:rsid w:val="00B743E8"/>
    <w:rsid w:val="00B7470C"/>
    <w:rsid w:val="00B77ED3"/>
    <w:rsid w:val="00B77F7E"/>
    <w:rsid w:val="00B80FF8"/>
    <w:rsid w:val="00B82193"/>
    <w:rsid w:val="00B84E4F"/>
    <w:rsid w:val="00B84EDC"/>
    <w:rsid w:val="00B852CE"/>
    <w:rsid w:val="00B91B8B"/>
    <w:rsid w:val="00B938A9"/>
    <w:rsid w:val="00B94BB2"/>
    <w:rsid w:val="00B95BC7"/>
    <w:rsid w:val="00B95F1D"/>
    <w:rsid w:val="00B964D2"/>
    <w:rsid w:val="00B969C5"/>
    <w:rsid w:val="00B96A8C"/>
    <w:rsid w:val="00BA033E"/>
    <w:rsid w:val="00BA099D"/>
    <w:rsid w:val="00BA1962"/>
    <w:rsid w:val="00BA31F8"/>
    <w:rsid w:val="00BA3514"/>
    <w:rsid w:val="00BA3777"/>
    <w:rsid w:val="00BA38DC"/>
    <w:rsid w:val="00BA5526"/>
    <w:rsid w:val="00BB0580"/>
    <w:rsid w:val="00BB2610"/>
    <w:rsid w:val="00BB31D9"/>
    <w:rsid w:val="00BB34A0"/>
    <w:rsid w:val="00BB3C49"/>
    <w:rsid w:val="00BB4352"/>
    <w:rsid w:val="00BB5CAF"/>
    <w:rsid w:val="00BB6B47"/>
    <w:rsid w:val="00BB7D69"/>
    <w:rsid w:val="00BC0BC3"/>
    <w:rsid w:val="00BC0C70"/>
    <w:rsid w:val="00BC17D6"/>
    <w:rsid w:val="00BC1A1E"/>
    <w:rsid w:val="00BC1D48"/>
    <w:rsid w:val="00BC1DFC"/>
    <w:rsid w:val="00BC38CF"/>
    <w:rsid w:val="00BC4637"/>
    <w:rsid w:val="00BC4A26"/>
    <w:rsid w:val="00BC51C5"/>
    <w:rsid w:val="00BD0215"/>
    <w:rsid w:val="00BD139E"/>
    <w:rsid w:val="00BD1E91"/>
    <w:rsid w:val="00BD259D"/>
    <w:rsid w:val="00BD2659"/>
    <w:rsid w:val="00BD53AA"/>
    <w:rsid w:val="00BD586D"/>
    <w:rsid w:val="00BD71D5"/>
    <w:rsid w:val="00BE08C3"/>
    <w:rsid w:val="00BE20DA"/>
    <w:rsid w:val="00BE2A28"/>
    <w:rsid w:val="00BE3F7E"/>
    <w:rsid w:val="00BE404D"/>
    <w:rsid w:val="00BE4274"/>
    <w:rsid w:val="00BE436D"/>
    <w:rsid w:val="00BE4539"/>
    <w:rsid w:val="00BE4A90"/>
    <w:rsid w:val="00BE4C42"/>
    <w:rsid w:val="00BE5917"/>
    <w:rsid w:val="00BE6916"/>
    <w:rsid w:val="00BE7B97"/>
    <w:rsid w:val="00BF067D"/>
    <w:rsid w:val="00BF0FC6"/>
    <w:rsid w:val="00BF1CFC"/>
    <w:rsid w:val="00BF38FA"/>
    <w:rsid w:val="00BF4036"/>
    <w:rsid w:val="00BF45C7"/>
    <w:rsid w:val="00BF5241"/>
    <w:rsid w:val="00BF6670"/>
    <w:rsid w:val="00BF73E9"/>
    <w:rsid w:val="00BF73F8"/>
    <w:rsid w:val="00C00B06"/>
    <w:rsid w:val="00C02B42"/>
    <w:rsid w:val="00C05885"/>
    <w:rsid w:val="00C06121"/>
    <w:rsid w:val="00C065D9"/>
    <w:rsid w:val="00C07C2C"/>
    <w:rsid w:val="00C11286"/>
    <w:rsid w:val="00C112BE"/>
    <w:rsid w:val="00C11B5E"/>
    <w:rsid w:val="00C1229D"/>
    <w:rsid w:val="00C1249E"/>
    <w:rsid w:val="00C12CFD"/>
    <w:rsid w:val="00C147C8"/>
    <w:rsid w:val="00C14AAE"/>
    <w:rsid w:val="00C15A07"/>
    <w:rsid w:val="00C16C22"/>
    <w:rsid w:val="00C1721B"/>
    <w:rsid w:val="00C174D4"/>
    <w:rsid w:val="00C20B48"/>
    <w:rsid w:val="00C228A7"/>
    <w:rsid w:val="00C239D7"/>
    <w:rsid w:val="00C244C1"/>
    <w:rsid w:val="00C24919"/>
    <w:rsid w:val="00C2521B"/>
    <w:rsid w:val="00C25E10"/>
    <w:rsid w:val="00C26731"/>
    <w:rsid w:val="00C26C04"/>
    <w:rsid w:val="00C2701C"/>
    <w:rsid w:val="00C30630"/>
    <w:rsid w:val="00C30F42"/>
    <w:rsid w:val="00C30FF7"/>
    <w:rsid w:val="00C32EC3"/>
    <w:rsid w:val="00C33BDA"/>
    <w:rsid w:val="00C33BFC"/>
    <w:rsid w:val="00C35857"/>
    <w:rsid w:val="00C35F9B"/>
    <w:rsid w:val="00C367BE"/>
    <w:rsid w:val="00C37F7D"/>
    <w:rsid w:val="00C4112B"/>
    <w:rsid w:val="00C43736"/>
    <w:rsid w:val="00C44D46"/>
    <w:rsid w:val="00C4503D"/>
    <w:rsid w:val="00C46325"/>
    <w:rsid w:val="00C468BF"/>
    <w:rsid w:val="00C47EDD"/>
    <w:rsid w:val="00C50892"/>
    <w:rsid w:val="00C51085"/>
    <w:rsid w:val="00C510E9"/>
    <w:rsid w:val="00C5142D"/>
    <w:rsid w:val="00C51464"/>
    <w:rsid w:val="00C53676"/>
    <w:rsid w:val="00C539A1"/>
    <w:rsid w:val="00C53C07"/>
    <w:rsid w:val="00C54033"/>
    <w:rsid w:val="00C55614"/>
    <w:rsid w:val="00C5600A"/>
    <w:rsid w:val="00C571A9"/>
    <w:rsid w:val="00C578D1"/>
    <w:rsid w:val="00C6186C"/>
    <w:rsid w:val="00C61BBF"/>
    <w:rsid w:val="00C620F3"/>
    <w:rsid w:val="00C62515"/>
    <w:rsid w:val="00C62DD0"/>
    <w:rsid w:val="00C62E4F"/>
    <w:rsid w:val="00C62FEA"/>
    <w:rsid w:val="00C65940"/>
    <w:rsid w:val="00C66198"/>
    <w:rsid w:val="00C6689B"/>
    <w:rsid w:val="00C6797E"/>
    <w:rsid w:val="00C67CF5"/>
    <w:rsid w:val="00C70938"/>
    <w:rsid w:val="00C70F12"/>
    <w:rsid w:val="00C734C1"/>
    <w:rsid w:val="00C73A64"/>
    <w:rsid w:val="00C750E5"/>
    <w:rsid w:val="00C7598F"/>
    <w:rsid w:val="00C76976"/>
    <w:rsid w:val="00C778BA"/>
    <w:rsid w:val="00C81243"/>
    <w:rsid w:val="00C81A8C"/>
    <w:rsid w:val="00C822E2"/>
    <w:rsid w:val="00C85B8D"/>
    <w:rsid w:val="00C85DDF"/>
    <w:rsid w:val="00C85F1C"/>
    <w:rsid w:val="00C8600B"/>
    <w:rsid w:val="00C86E35"/>
    <w:rsid w:val="00C909AA"/>
    <w:rsid w:val="00C90B60"/>
    <w:rsid w:val="00C928EA"/>
    <w:rsid w:val="00C93470"/>
    <w:rsid w:val="00C939D1"/>
    <w:rsid w:val="00C96EFB"/>
    <w:rsid w:val="00C978B5"/>
    <w:rsid w:val="00CA12CE"/>
    <w:rsid w:val="00CA2C14"/>
    <w:rsid w:val="00CA3440"/>
    <w:rsid w:val="00CA4617"/>
    <w:rsid w:val="00CA4E93"/>
    <w:rsid w:val="00CA68CA"/>
    <w:rsid w:val="00CB05F2"/>
    <w:rsid w:val="00CB2210"/>
    <w:rsid w:val="00CB2BC0"/>
    <w:rsid w:val="00CB32CA"/>
    <w:rsid w:val="00CB377D"/>
    <w:rsid w:val="00CB3CD3"/>
    <w:rsid w:val="00CB5332"/>
    <w:rsid w:val="00CB54C9"/>
    <w:rsid w:val="00CC0CE1"/>
    <w:rsid w:val="00CC12CD"/>
    <w:rsid w:val="00CC2499"/>
    <w:rsid w:val="00CC42B8"/>
    <w:rsid w:val="00CC455F"/>
    <w:rsid w:val="00CC4FC7"/>
    <w:rsid w:val="00CC7850"/>
    <w:rsid w:val="00CD0473"/>
    <w:rsid w:val="00CD07B5"/>
    <w:rsid w:val="00CD2B6C"/>
    <w:rsid w:val="00CD30D3"/>
    <w:rsid w:val="00CD5726"/>
    <w:rsid w:val="00CD645E"/>
    <w:rsid w:val="00CD7C4C"/>
    <w:rsid w:val="00CE0801"/>
    <w:rsid w:val="00CE0B9C"/>
    <w:rsid w:val="00CE1463"/>
    <w:rsid w:val="00CE15A1"/>
    <w:rsid w:val="00CE24B4"/>
    <w:rsid w:val="00CE398C"/>
    <w:rsid w:val="00CF4037"/>
    <w:rsid w:val="00CF4A0E"/>
    <w:rsid w:val="00CF4FFC"/>
    <w:rsid w:val="00CF5063"/>
    <w:rsid w:val="00CF525C"/>
    <w:rsid w:val="00CF7106"/>
    <w:rsid w:val="00D03424"/>
    <w:rsid w:val="00D03789"/>
    <w:rsid w:val="00D0409D"/>
    <w:rsid w:val="00D048FE"/>
    <w:rsid w:val="00D04BD0"/>
    <w:rsid w:val="00D06FA0"/>
    <w:rsid w:val="00D07074"/>
    <w:rsid w:val="00D104E8"/>
    <w:rsid w:val="00D10807"/>
    <w:rsid w:val="00D113CC"/>
    <w:rsid w:val="00D11C19"/>
    <w:rsid w:val="00D122EB"/>
    <w:rsid w:val="00D127C2"/>
    <w:rsid w:val="00D1473B"/>
    <w:rsid w:val="00D15207"/>
    <w:rsid w:val="00D15D2F"/>
    <w:rsid w:val="00D16049"/>
    <w:rsid w:val="00D17554"/>
    <w:rsid w:val="00D20580"/>
    <w:rsid w:val="00D21B5F"/>
    <w:rsid w:val="00D2213C"/>
    <w:rsid w:val="00D22BC6"/>
    <w:rsid w:val="00D241AC"/>
    <w:rsid w:val="00D2460C"/>
    <w:rsid w:val="00D2476D"/>
    <w:rsid w:val="00D2629F"/>
    <w:rsid w:val="00D412A9"/>
    <w:rsid w:val="00D41682"/>
    <w:rsid w:val="00D434D8"/>
    <w:rsid w:val="00D50389"/>
    <w:rsid w:val="00D52A97"/>
    <w:rsid w:val="00D52AE0"/>
    <w:rsid w:val="00D52CF3"/>
    <w:rsid w:val="00D537A2"/>
    <w:rsid w:val="00D53D13"/>
    <w:rsid w:val="00D5444C"/>
    <w:rsid w:val="00D5505C"/>
    <w:rsid w:val="00D57BBB"/>
    <w:rsid w:val="00D61F3C"/>
    <w:rsid w:val="00D627F8"/>
    <w:rsid w:val="00D62DCB"/>
    <w:rsid w:val="00D6340E"/>
    <w:rsid w:val="00D63D70"/>
    <w:rsid w:val="00D6476A"/>
    <w:rsid w:val="00D64833"/>
    <w:rsid w:val="00D654DF"/>
    <w:rsid w:val="00D65BAF"/>
    <w:rsid w:val="00D71062"/>
    <w:rsid w:val="00D72950"/>
    <w:rsid w:val="00D74CF8"/>
    <w:rsid w:val="00D76472"/>
    <w:rsid w:val="00D7686C"/>
    <w:rsid w:val="00D76891"/>
    <w:rsid w:val="00D769FD"/>
    <w:rsid w:val="00D77D15"/>
    <w:rsid w:val="00D815F9"/>
    <w:rsid w:val="00D8353E"/>
    <w:rsid w:val="00D849B6"/>
    <w:rsid w:val="00D85E36"/>
    <w:rsid w:val="00D8697C"/>
    <w:rsid w:val="00D90BC4"/>
    <w:rsid w:val="00D91834"/>
    <w:rsid w:val="00D91FFD"/>
    <w:rsid w:val="00D924D0"/>
    <w:rsid w:val="00D9347F"/>
    <w:rsid w:val="00D9363B"/>
    <w:rsid w:val="00D93D6D"/>
    <w:rsid w:val="00D9456C"/>
    <w:rsid w:val="00D946D3"/>
    <w:rsid w:val="00D94D18"/>
    <w:rsid w:val="00D969A0"/>
    <w:rsid w:val="00D972CF"/>
    <w:rsid w:val="00DA0BEB"/>
    <w:rsid w:val="00DA1754"/>
    <w:rsid w:val="00DA25DF"/>
    <w:rsid w:val="00DA3112"/>
    <w:rsid w:val="00DA37B4"/>
    <w:rsid w:val="00DA485C"/>
    <w:rsid w:val="00DA604B"/>
    <w:rsid w:val="00DA765B"/>
    <w:rsid w:val="00DB07CA"/>
    <w:rsid w:val="00DB1E87"/>
    <w:rsid w:val="00DB4C0F"/>
    <w:rsid w:val="00DB581A"/>
    <w:rsid w:val="00DB7484"/>
    <w:rsid w:val="00DB7C9B"/>
    <w:rsid w:val="00DC03DE"/>
    <w:rsid w:val="00DC5873"/>
    <w:rsid w:val="00DC591C"/>
    <w:rsid w:val="00DC6071"/>
    <w:rsid w:val="00DC6D8F"/>
    <w:rsid w:val="00DC70B8"/>
    <w:rsid w:val="00DD0483"/>
    <w:rsid w:val="00DD088F"/>
    <w:rsid w:val="00DD1CCD"/>
    <w:rsid w:val="00DD21EF"/>
    <w:rsid w:val="00DD273D"/>
    <w:rsid w:val="00DD2980"/>
    <w:rsid w:val="00DD3575"/>
    <w:rsid w:val="00DD3588"/>
    <w:rsid w:val="00DD48DC"/>
    <w:rsid w:val="00DD4B0A"/>
    <w:rsid w:val="00DD4C22"/>
    <w:rsid w:val="00DD5C4B"/>
    <w:rsid w:val="00DD5E78"/>
    <w:rsid w:val="00DE00BC"/>
    <w:rsid w:val="00DE04B4"/>
    <w:rsid w:val="00DE07C8"/>
    <w:rsid w:val="00DE24B3"/>
    <w:rsid w:val="00DE62CD"/>
    <w:rsid w:val="00DE7A8C"/>
    <w:rsid w:val="00DF093C"/>
    <w:rsid w:val="00DF200F"/>
    <w:rsid w:val="00DF40CB"/>
    <w:rsid w:val="00DF4970"/>
    <w:rsid w:val="00DF4E29"/>
    <w:rsid w:val="00DF5265"/>
    <w:rsid w:val="00DF5743"/>
    <w:rsid w:val="00E0169D"/>
    <w:rsid w:val="00E028CC"/>
    <w:rsid w:val="00E03922"/>
    <w:rsid w:val="00E061F7"/>
    <w:rsid w:val="00E11C64"/>
    <w:rsid w:val="00E12D93"/>
    <w:rsid w:val="00E1499C"/>
    <w:rsid w:val="00E16A52"/>
    <w:rsid w:val="00E17BC4"/>
    <w:rsid w:val="00E17F18"/>
    <w:rsid w:val="00E20BBB"/>
    <w:rsid w:val="00E22AF2"/>
    <w:rsid w:val="00E22BFC"/>
    <w:rsid w:val="00E23C16"/>
    <w:rsid w:val="00E259D7"/>
    <w:rsid w:val="00E260D9"/>
    <w:rsid w:val="00E271DC"/>
    <w:rsid w:val="00E27703"/>
    <w:rsid w:val="00E30227"/>
    <w:rsid w:val="00E321E3"/>
    <w:rsid w:val="00E322DB"/>
    <w:rsid w:val="00E32B96"/>
    <w:rsid w:val="00E32BBE"/>
    <w:rsid w:val="00E3331A"/>
    <w:rsid w:val="00E33755"/>
    <w:rsid w:val="00E33E39"/>
    <w:rsid w:val="00E35F11"/>
    <w:rsid w:val="00E36AE4"/>
    <w:rsid w:val="00E36C41"/>
    <w:rsid w:val="00E37B50"/>
    <w:rsid w:val="00E42AF7"/>
    <w:rsid w:val="00E42F02"/>
    <w:rsid w:val="00E4405B"/>
    <w:rsid w:val="00E441B1"/>
    <w:rsid w:val="00E442C0"/>
    <w:rsid w:val="00E4647F"/>
    <w:rsid w:val="00E46F74"/>
    <w:rsid w:val="00E5013D"/>
    <w:rsid w:val="00E50869"/>
    <w:rsid w:val="00E508B7"/>
    <w:rsid w:val="00E50C46"/>
    <w:rsid w:val="00E52078"/>
    <w:rsid w:val="00E5363E"/>
    <w:rsid w:val="00E553D2"/>
    <w:rsid w:val="00E55ECC"/>
    <w:rsid w:val="00E560DC"/>
    <w:rsid w:val="00E6149F"/>
    <w:rsid w:val="00E61E78"/>
    <w:rsid w:val="00E6371C"/>
    <w:rsid w:val="00E63F5D"/>
    <w:rsid w:val="00E65DE8"/>
    <w:rsid w:val="00E66057"/>
    <w:rsid w:val="00E718BE"/>
    <w:rsid w:val="00E71CDD"/>
    <w:rsid w:val="00E73B84"/>
    <w:rsid w:val="00E73E63"/>
    <w:rsid w:val="00E813D9"/>
    <w:rsid w:val="00E8157F"/>
    <w:rsid w:val="00E829CC"/>
    <w:rsid w:val="00E84ED2"/>
    <w:rsid w:val="00E856D8"/>
    <w:rsid w:val="00E8597C"/>
    <w:rsid w:val="00E87135"/>
    <w:rsid w:val="00E87158"/>
    <w:rsid w:val="00E876AB"/>
    <w:rsid w:val="00E8786F"/>
    <w:rsid w:val="00E90EB2"/>
    <w:rsid w:val="00E911C7"/>
    <w:rsid w:val="00E92A6B"/>
    <w:rsid w:val="00E93369"/>
    <w:rsid w:val="00E957A7"/>
    <w:rsid w:val="00E95A32"/>
    <w:rsid w:val="00E97AF6"/>
    <w:rsid w:val="00E97BF7"/>
    <w:rsid w:val="00E97D47"/>
    <w:rsid w:val="00EA227F"/>
    <w:rsid w:val="00EA3606"/>
    <w:rsid w:val="00EA3FE8"/>
    <w:rsid w:val="00EA45B7"/>
    <w:rsid w:val="00EA4DF0"/>
    <w:rsid w:val="00EA515E"/>
    <w:rsid w:val="00EA620C"/>
    <w:rsid w:val="00EA785E"/>
    <w:rsid w:val="00EB0088"/>
    <w:rsid w:val="00EB1DB4"/>
    <w:rsid w:val="00EB225E"/>
    <w:rsid w:val="00EB5400"/>
    <w:rsid w:val="00EB5440"/>
    <w:rsid w:val="00EB7F67"/>
    <w:rsid w:val="00EB7F7D"/>
    <w:rsid w:val="00EC02BE"/>
    <w:rsid w:val="00EC0920"/>
    <w:rsid w:val="00EC5110"/>
    <w:rsid w:val="00EC6EFD"/>
    <w:rsid w:val="00EC7272"/>
    <w:rsid w:val="00ED0E49"/>
    <w:rsid w:val="00ED1BEA"/>
    <w:rsid w:val="00ED2722"/>
    <w:rsid w:val="00ED27F2"/>
    <w:rsid w:val="00ED4352"/>
    <w:rsid w:val="00ED439A"/>
    <w:rsid w:val="00ED4B10"/>
    <w:rsid w:val="00ED5502"/>
    <w:rsid w:val="00ED55A5"/>
    <w:rsid w:val="00ED605C"/>
    <w:rsid w:val="00ED7CFF"/>
    <w:rsid w:val="00ED7DEE"/>
    <w:rsid w:val="00EE0E08"/>
    <w:rsid w:val="00EE0ECD"/>
    <w:rsid w:val="00EE1662"/>
    <w:rsid w:val="00EE2087"/>
    <w:rsid w:val="00EE24B5"/>
    <w:rsid w:val="00EE37E6"/>
    <w:rsid w:val="00EE39CB"/>
    <w:rsid w:val="00EE4F68"/>
    <w:rsid w:val="00EE6EB2"/>
    <w:rsid w:val="00EE7363"/>
    <w:rsid w:val="00EE763F"/>
    <w:rsid w:val="00EE765E"/>
    <w:rsid w:val="00EE7F2F"/>
    <w:rsid w:val="00EF05F0"/>
    <w:rsid w:val="00EF0672"/>
    <w:rsid w:val="00EF1E5C"/>
    <w:rsid w:val="00EF3291"/>
    <w:rsid w:val="00EF54C2"/>
    <w:rsid w:val="00EF6898"/>
    <w:rsid w:val="00EF6AF5"/>
    <w:rsid w:val="00F002B5"/>
    <w:rsid w:val="00F00676"/>
    <w:rsid w:val="00F02143"/>
    <w:rsid w:val="00F02144"/>
    <w:rsid w:val="00F04025"/>
    <w:rsid w:val="00F052DB"/>
    <w:rsid w:val="00F07375"/>
    <w:rsid w:val="00F0747D"/>
    <w:rsid w:val="00F10C24"/>
    <w:rsid w:val="00F1137E"/>
    <w:rsid w:val="00F12411"/>
    <w:rsid w:val="00F14B89"/>
    <w:rsid w:val="00F14C20"/>
    <w:rsid w:val="00F155F5"/>
    <w:rsid w:val="00F15C86"/>
    <w:rsid w:val="00F16DF9"/>
    <w:rsid w:val="00F21E1D"/>
    <w:rsid w:val="00F24760"/>
    <w:rsid w:val="00F2525E"/>
    <w:rsid w:val="00F25931"/>
    <w:rsid w:val="00F2660A"/>
    <w:rsid w:val="00F26768"/>
    <w:rsid w:val="00F26821"/>
    <w:rsid w:val="00F279E6"/>
    <w:rsid w:val="00F30637"/>
    <w:rsid w:val="00F30694"/>
    <w:rsid w:val="00F31341"/>
    <w:rsid w:val="00F31D52"/>
    <w:rsid w:val="00F32CCA"/>
    <w:rsid w:val="00F32DDA"/>
    <w:rsid w:val="00F334EC"/>
    <w:rsid w:val="00F345C5"/>
    <w:rsid w:val="00F34B6D"/>
    <w:rsid w:val="00F34BCC"/>
    <w:rsid w:val="00F35ADC"/>
    <w:rsid w:val="00F361E3"/>
    <w:rsid w:val="00F370CC"/>
    <w:rsid w:val="00F3717B"/>
    <w:rsid w:val="00F37346"/>
    <w:rsid w:val="00F411DD"/>
    <w:rsid w:val="00F43E11"/>
    <w:rsid w:val="00F44DD9"/>
    <w:rsid w:val="00F44EBB"/>
    <w:rsid w:val="00F46F4E"/>
    <w:rsid w:val="00F476D9"/>
    <w:rsid w:val="00F5039E"/>
    <w:rsid w:val="00F51ADC"/>
    <w:rsid w:val="00F5228E"/>
    <w:rsid w:val="00F53A99"/>
    <w:rsid w:val="00F541DA"/>
    <w:rsid w:val="00F54CD8"/>
    <w:rsid w:val="00F555F9"/>
    <w:rsid w:val="00F559C7"/>
    <w:rsid w:val="00F56A81"/>
    <w:rsid w:val="00F57329"/>
    <w:rsid w:val="00F5750B"/>
    <w:rsid w:val="00F611BF"/>
    <w:rsid w:val="00F61E68"/>
    <w:rsid w:val="00F62D3C"/>
    <w:rsid w:val="00F63A7F"/>
    <w:rsid w:val="00F63B45"/>
    <w:rsid w:val="00F6516C"/>
    <w:rsid w:val="00F659EA"/>
    <w:rsid w:val="00F66479"/>
    <w:rsid w:val="00F66E4A"/>
    <w:rsid w:val="00F66F3F"/>
    <w:rsid w:val="00F702E1"/>
    <w:rsid w:val="00F7208C"/>
    <w:rsid w:val="00F734D3"/>
    <w:rsid w:val="00F73705"/>
    <w:rsid w:val="00F742D4"/>
    <w:rsid w:val="00F75161"/>
    <w:rsid w:val="00F76665"/>
    <w:rsid w:val="00F766B2"/>
    <w:rsid w:val="00F76B0D"/>
    <w:rsid w:val="00F77E6B"/>
    <w:rsid w:val="00F80B64"/>
    <w:rsid w:val="00F818E9"/>
    <w:rsid w:val="00F8216D"/>
    <w:rsid w:val="00F8362E"/>
    <w:rsid w:val="00F84688"/>
    <w:rsid w:val="00F84D9B"/>
    <w:rsid w:val="00F84FC7"/>
    <w:rsid w:val="00F85E96"/>
    <w:rsid w:val="00F87D70"/>
    <w:rsid w:val="00F87EB2"/>
    <w:rsid w:val="00F91280"/>
    <w:rsid w:val="00F93039"/>
    <w:rsid w:val="00F9385B"/>
    <w:rsid w:val="00F95D70"/>
    <w:rsid w:val="00F967B9"/>
    <w:rsid w:val="00F969D5"/>
    <w:rsid w:val="00F97898"/>
    <w:rsid w:val="00F97EA4"/>
    <w:rsid w:val="00FA1298"/>
    <w:rsid w:val="00FA149C"/>
    <w:rsid w:val="00FA76C3"/>
    <w:rsid w:val="00FA7F37"/>
    <w:rsid w:val="00FB023A"/>
    <w:rsid w:val="00FB0FB6"/>
    <w:rsid w:val="00FB125E"/>
    <w:rsid w:val="00FB2D21"/>
    <w:rsid w:val="00FB46AE"/>
    <w:rsid w:val="00FB5626"/>
    <w:rsid w:val="00FB59DD"/>
    <w:rsid w:val="00FB6233"/>
    <w:rsid w:val="00FB64CE"/>
    <w:rsid w:val="00FB6B72"/>
    <w:rsid w:val="00FB6E92"/>
    <w:rsid w:val="00FB7112"/>
    <w:rsid w:val="00FB727B"/>
    <w:rsid w:val="00FC2488"/>
    <w:rsid w:val="00FC41DA"/>
    <w:rsid w:val="00FC42D9"/>
    <w:rsid w:val="00FC52F9"/>
    <w:rsid w:val="00FC6DD7"/>
    <w:rsid w:val="00FD08A4"/>
    <w:rsid w:val="00FD0916"/>
    <w:rsid w:val="00FD1185"/>
    <w:rsid w:val="00FD28F0"/>
    <w:rsid w:val="00FD2C3E"/>
    <w:rsid w:val="00FD3392"/>
    <w:rsid w:val="00FD3641"/>
    <w:rsid w:val="00FD4CD7"/>
    <w:rsid w:val="00FD52BA"/>
    <w:rsid w:val="00FD58B4"/>
    <w:rsid w:val="00FD67FD"/>
    <w:rsid w:val="00FD6D7B"/>
    <w:rsid w:val="00FD7540"/>
    <w:rsid w:val="00FD7730"/>
    <w:rsid w:val="00FD7DA6"/>
    <w:rsid w:val="00FE2461"/>
    <w:rsid w:val="00FE28F2"/>
    <w:rsid w:val="00FE2CA6"/>
    <w:rsid w:val="00FE2CC3"/>
    <w:rsid w:val="00FE2D81"/>
    <w:rsid w:val="00FE6BE7"/>
    <w:rsid w:val="00FF04F0"/>
    <w:rsid w:val="00FF2F7F"/>
    <w:rsid w:val="00FF319B"/>
    <w:rsid w:val="00FF44F0"/>
    <w:rsid w:val="00FF539A"/>
    <w:rsid w:val="00FF53A5"/>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1FF93"/>
  <w15:docId w15:val="{D1B747E5-2D5C-42B0-A76A-3A4634ED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931"/>
    <w:pPr>
      <w:tabs>
        <w:tab w:val="center" w:pos="4320"/>
        <w:tab w:val="right" w:pos="8640"/>
      </w:tabs>
    </w:pPr>
  </w:style>
  <w:style w:type="paragraph" w:styleId="Footer">
    <w:name w:val="footer"/>
    <w:basedOn w:val="Normal"/>
    <w:rsid w:val="00423931"/>
    <w:pPr>
      <w:tabs>
        <w:tab w:val="center" w:pos="4320"/>
        <w:tab w:val="right" w:pos="8640"/>
      </w:tabs>
    </w:pPr>
  </w:style>
  <w:style w:type="paragraph" w:styleId="BalloonText">
    <w:name w:val="Balloon Text"/>
    <w:basedOn w:val="Normal"/>
    <w:semiHidden/>
    <w:rsid w:val="0099493E"/>
    <w:rPr>
      <w:rFonts w:ascii="Tahoma" w:hAnsi="Tahoma" w:cs="Tahoma"/>
      <w:sz w:val="16"/>
      <w:szCs w:val="16"/>
    </w:rPr>
  </w:style>
  <w:style w:type="character" w:styleId="Hyperlink">
    <w:name w:val="Hyperlink"/>
    <w:basedOn w:val="DefaultParagraphFont"/>
    <w:rsid w:val="000F4B80"/>
    <w:rPr>
      <w:color w:val="0000FF" w:themeColor="hyperlink"/>
      <w:u w:val="single"/>
    </w:rPr>
  </w:style>
  <w:style w:type="paragraph" w:styleId="ListParagraph">
    <w:name w:val="List Paragraph"/>
    <w:basedOn w:val="Normal"/>
    <w:uiPriority w:val="34"/>
    <w:qFormat/>
    <w:rsid w:val="0029297F"/>
    <w:pPr>
      <w:ind w:left="720"/>
      <w:contextualSpacing/>
    </w:pPr>
  </w:style>
  <w:style w:type="paragraph" w:customStyle="1" w:styleId="Default">
    <w:name w:val="Default"/>
    <w:basedOn w:val="Normal"/>
    <w:rsid w:val="00DF5265"/>
    <w:pPr>
      <w:autoSpaceDE w:val="0"/>
      <w:autoSpaceDN w:val="0"/>
    </w:pPr>
    <w:rPr>
      <w:rFonts w:eastAsiaTheme="minorHAnsi"/>
      <w:color w:val="000000"/>
    </w:rPr>
  </w:style>
  <w:style w:type="character" w:styleId="FollowedHyperlink">
    <w:name w:val="FollowedHyperlink"/>
    <w:basedOn w:val="DefaultParagraphFont"/>
    <w:semiHidden/>
    <w:unhideWhenUsed/>
    <w:rsid w:val="008F3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9799">
      <w:bodyDiv w:val="1"/>
      <w:marLeft w:val="0"/>
      <w:marRight w:val="0"/>
      <w:marTop w:val="0"/>
      <w:marBottom w:val="0"/>
      <w:divBdr>
        <w:top w:val="none" w:sz="0" w:space="0" w:color="auto"/>
        <w:left w:val="none" w:sz="0" w:space="0" w:color="auto"/>
        <w:bottom w:val="none" w:sz="0" w:space="0" w:color="auto"/>
        <w:right w:val="none" w:sz="0" w:space="0" w:color="auto"/>
      </w:divBdr>
    </w:div>
    <w:div w:id="403377222">
      <w:bodyDiv w:val="1"/>
      <w:marLeft w:val="0"/>
      <w:marRight w:val="0"/>
      <w:marTop w:val="0"/>
      <w:marBottom w:val="0"/>
      <w:divBdr>
        <w:top w:val="none" w:sz="0" w:space="0" w:color="auto"/>
        <w:left w:val="none" w:sz="0" w:space="0" w:color="auto"/>
        <w:bottom w:val="none" w:sz="0" w:space="0" w:color="auto"/>
        <w:right w:val="none" w:sz="0" w:space="0" w:color="auto"/>
      </w:divBdr>
    </w:div>
    <w:div w:id="448552804">
      <w:bodyDiv w:val="1"/>
      <w:marLeft w:val="0"/>
      <w:marRight w:val="0"/>
      <w:marTop w:val="0"/>
      <w:marBottom w:val="0"/>
      <w:divBdr>
        <w:top w:val="none" w:sz="0" w:space="0" w:color="auto"/>
        <w:left w:val="none" w:sz="0" w:space="0" w:color="auto"/>
        <w:bottom w:val="none" w:sz="0" w:space="0" w:color="auto"/>
        <w:right w:val="none" w:sz="0" w:space="0" w:color="auto"/>
      </w:divBdr>
    </w:div>
    <w:div w:id="614487843">
      <w:bodyDiv w:val="1"/>
      <w:marLeft w:val="0"/>
      <w:marRight w:val="0"/>
      <w:marTop w:val="0"/>
      <w:marBottom w:val="0"/>
      <w:divBdr>
        <w:top w:val="none" w:sz="0" w:space="0" w:color="auto"/>
        <w:left w:val="none" w:sz="0" w:space="0" w:color="auto"/>
        <w:bottom w:val="none" w:sz="0" w:space="0" w:color="auto"/>
        <w:right w:val="none" w:sz="0" w:space="0" w:color="auto"/>
      </w:divBdr>
    </w:div>
    <w:div w:id="1209225302">
      <w:bodyDiv w:val="1"/>
      <w:marLeft w:val="0"/>
      <w:marRight w:val="0"/>
      <w:marTop w:val="0"/>
      <w:marBottom w:val="0"/>
      <w:divBdr>
        <w:top w:val="none" w:sz="0" w:space="0" w:color="auto"/>
        <w:left w:val="none" w:sz="0" w:space="0" w:color="auto"/>
        <w:bottom w:val="none" w:sz="0" w:space="0" w:color="auto"/>
        <w:right w:val="none" w:sz="0" w:space="0" w:color="auto"/>
      </w:divBdr>
    </w:div>
    <w:div w:id="1550603617">
      <w:bodyDiv w:val="1"/>
      <w:marLeft w:val="0"/>
      <w:marRight w:val="0"/>
      <w:marTop w:val="0"/>
      <w:marBottom w:val="0"/>
      <w:divBdr>
        <w:top w:val="none" w:sz="0" w:space="0" w:color="auto"/>
        <w:left w:val="none" w:sz="0" w:space="0" w:color="auto"/>
        <w:bottom w:val="none" w:sz="0" w:space="0" w:color="auto"/>
        <w:right w:val="none" w:sz="0" w:space="0" w:color="auto"/>
      </w:divBdr>
    </w:div>
    <w:div w:id="1804738124">
      <w:bodyDiv w:val="1"/>
      <w:marLeft w:val="0"/>
      <w:marRight w:val="0"/>
      <w:marTop w:val="0"/>
      <w:marBottom w:val="0"/>
      <w:divBdr>
        <w:top w:val="none" w:sz="0" w:space="0" w:color="auto"/>
        <w:left w:val="none" w:sz="0" w:space="0" w:color="auto"/>
        <w:bottom w:val="none" w:sz="0" w:space="0" w:color="auto"/>
        <w:right w:val="none" w:sz="0" w:space="0" w:color="auto"/>
      </w:divBdr>
    </w:div>
    <w:div w:id="1891572635">
      <w:bodyDiv w:val="1"/>
      <w:marLeft w:val="0"/>
      <w:marRight w:val="0"/>
      <w:marTop w:val="0"/>
      <w:marBottom w:val="0"/>
      <w:divBdr>
        <w:top w:val="none" w:sz="0" w:space="0" w:color="auto"/>
        <w:left w:val="none" w:sz="0" w:space="0" w:color="auto"/>
        <w:bottom w:val="none" w:sz="0" w:space="0" w:color="auto"/>
        <w:right w:val="none" w:sz="0" w:space="0" w:color="auto"/>
      </w:divBdr>
    </w:div>
    <w:div w:id="19943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cemergencymanagement.com/l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cemergency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yan\Desktop\Communications%20Office%20Files\Media%20Relations\Letter%20Head%20-%20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E64C-76B0-4FAF-A184-2F9F5FF4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 Communications.dot</Template>
  <TotalTime>996</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User</dc:creator>
  <cp:lastModifiedBy>Laura Nelson</cp:lastModifiedBy>
  <cp:revision>3</cp:revision>
  <cp:lastPrinted>2016-09-26T18:44:00Z</cp:lastPrinted>
  <dcterms:created xsi:type="dcterms:W3CDTF">2022-04-13T20:17:00Z</dcterms:created>
  <dcterms:modified xsi:type="dcterms:W3CDTF">2022-04-14T12:52:00Z</dcterms:modified>
</cp:coreProperties>
</file>